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AB5D" w14:textId="3A013F01" w:rsidR="00BC3829" w:rsidRPr="003271B3" w:rsidRDefault="00BC3829" w:rsidP="00BC3829">
      <w:pPr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3271B3">
        <w:rPr>
          <w:rFonts w:cstheme="minorHAnsi"/>
          <w:b/>
          <w:bCs/>
          <w:color w:val="000000"/>
          <w:shd w:val="clear" w:color="auto" w:fill="FFFFFF"/>
        </w:rPr>
        <w:t>Clinic Consultation Request</w:t>
      </w:r>
    </w:p>
    <w:p w14:paraId="2826AE50" w14:textId="77777777" w:rsidR="00BC3829" w:rsidRDefault="00BC3829" w:rsidP="00BC3829">
      <w:pPr>
        <w:rPr>
          <w:rFonts w:eastAsia="Times New Roman" w:cstheme="minorHAnsi"/>
          <w:color w:val="000000"/>
        </w:rPr>
      </w:pPr>
      <w:r w:rsidRPr="003271B3">
        <w:rPr>
          <w:rFonts w:eastAsia="Times New Roman" w:cstheme="minorHAnsi"/>
          <w:color w:val="000000"/>
        </w:rPr>
        <w:t xml:space="preserve">The Stan Cassidy Centre for Rehabilitation </w:t>
      </w:r>
      <w:r>
        <w:rPr>
          <w:rFonts w:eastAsia="Times New Roman" w:cstheme="minorHAnsi"/>
          <w:color w:val="000000"/>
        </w:rPr>
        <w:t>Neurodevelopmental Service i</w:t>
      </w:r>
      <w:r w:rsidRPr="003271B3">
        <w:rPr>
          <w:rFonts w:eastAsia="Times New Roman" w:cstheme="minorHAnsi"/>
          <w:color w:val="000000"/>
        </w:rPr>
        <w:t>s a bilingual tertiary team comprised of an occupational therapist, a behaviour analyst, a speech lang</w:t>
      </w:r>
      <w:r>
        <w:rPr>
          <w:rFonts w:eastAsia="Times New Roman" w:cstheme="minorHAnsi"/>
          <w:color w:val="000000"/>
        </w:rPr>
        <w:t>u</w:t>
      </w:r>
      <w:r w:rsidRPr="003271B3">
        <w:rPr>
          <w:rFonts w:eastAsia="Times New Roman" w:cstheme="minorHAnsi"/>
          <w:color w:val="000000"/>
        </w:rPr>
        <w:t xml:space="preserve">age pathologist, a social worker, a dietician, and </w:t>
      </w:r>
      <w:r>
        <w:rPr>
          <w:rFonts w:eastAsia="Times New Roman" w:cstheme="minorHAnsi"/>
          <w:color w:val="000000"/>
        </w:rPr>
        <w:t xml:space="preserve">an </w:t>
      </w:r>
      <w:r w:rsidRPr="003271B3">
        <w:rPr>
          <w:rFonts w:eastAsia="Times New Roman" w:cstheme="minorHAnsi"/>
          <w:color w:val="000000"/>
        </w:rPr>
        <w:t>education liaison. Clinicians assigned to each consultation are determined based on the information shared in the form below.</w:t>
      </w:r>
    </w:p>
    <w:p w14:paraId="731632FE" w14:textId="36246437" w:rsidR="00BC3829" w:rsidRPr="00BC3829" w:rsidRDefault="00BC3829" w:rsidP="00BC3829">
      <w:pPr>
        <w:rPr>
          <w:rFonts w:eastAsia="Times New Roman" w:cstheme="minorHAnsi"/>
          <w:color w:val="000000"/>
        </w:rPr>
      </w:pPr>
      <w:r w:rsidRPr="003271B3">
        <w:rPr>
          <w:rFonts w:eastAsia="Times New Roman" w:cstheme="minorHAnsi"/>
          <w:b/>
          <w:bCs/>
          <w:color w:val="000000"/>
          <w:u w:val="single"/>
        </w:rPr>
        <w:br/>
        <w:t>Clinic Consultations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Purpose: </w:t>
      </w:r>
      <w:r w:rsidRPr="003271B3">
        <w:rPr>
          <w:rFonts w:eastAsia="Times New Roman" w:cstheme="minorHAnsi"/>
          <w:color w:val="000000"/>
          <w:shd w:val="clear" w:color="auto" w:fill="FFFFFF"/>
        </w:rPr>
        <w:t xml:space="preserve">To facilitate timely, focused discussions related to specific goals or challenges related to a learner with </w:t>
      </w:r>
      <w:r>
        <w:rPr>
          <w:rFonts w:eastAsia="Times New Roman" w:cstheme="minorHAnsi"/>
          <w:color w:val="000000"/>
          <w:shd w:val="clear" w:color="auto" w:fill="FFFFFF"/>
        </w:rPr>
        <w:t xml:space="preserve">a neurodevelopmental disorder </w:t>
      </w:r>
      <w:r w:rsidRPr="003271B3">
        <w:rPr>
          <w:rFonts w:eastAsia="Times New Roman" w:cstheme="minorHAnsi"/>
          <w:color w:val="000000"/>
          <w:shd w:val="clear" w:color="auto" w:fill="FFFFFF"/>
        </w:rPr>
        <w:t>within the school system.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Who can request one: </w:t>
      </w:r>
      <w:r w:rsidRPr="003271B3">
        <w:rPr>
          <w:rFonts w:eastAsia="Times New Roman" w:cstheme="minorHAnsi"/>
          <w:color w:val="000000"/>
          <w:shd w:val="clear" w:color="auto" w:fill="FFFFFF"/>
        </w:rPr>
        <w:t>District team members</w:t>
      </w:r>
      <w:r w:rsidRPr="003271B3">
        <w:rPr>
          <w:rFonts w:eastAsia="Times New Roman" w:cstheme="minorHAnsi"/>
          <w:b/>
          <w:bCs/>
          <w:color w:val="000000"/>
        </w:rPr>
        <w:t> </w:t>
      </w:r>
      <w:r w:rsidRPr="003271B3">
        <w:rPr>
          <w:rFonts w:eastAsia="Times New Roman" w:cstheme="minorHAnsi"/>
          <w:color w:val="000000"/>
          <w:shd w:val="clear" w:color="auto" w:fill="FFFFFF"/>
        </w:rPr>
        <w:t>who are </w:t>
      </w:r>
      <w:r w:rsidRPr="003271B3">
        <w:rPr>
          <w:rFonts w:eastAsia="Times New Roman" w:cstheme="minorHAnsi"/>
          <w:b/>
          <w:bCs/>
          <w:color w:val="000000"/>
        </w:rPr>
        <w:t>actively</w:t>
      </w:r>
      <w:r w:rsidRPr="003271B3">
        <w:rPr>
          <w:rFonts w:eastAsia="Times New Roman" w:cstheme="minorHAnsi"/>
          <w:color w:val="000000"/>
          <w:shd w:val="clear" w:color="auto" w:fill="FFFFFF"/>
        </w:rPr>
        <w:t> involved supporting the school team.</w:t>
      </w:r>
      <w:r>
        <w:rPr>
          <w:rFonts w:eastAsia="Times New Roman" w:cstheme="minorHAnsi"/>
          <w:color w:val="000000"/>
          <w:shd w:val="clear" w:color="auto" w:fill="FFFFFF"/>
        </w:rPr>
        <w:t xml:space="preserve"> </w:t>
      </w:r>
      <w:bookmarkStart w:id="1" w:name="_Hlk204073004"/>
      <w:r w:rsidRPr="00BC3829">
        <w:rPr>
          <w:rFonts w:eastAsia="Times New Roman" w:cstheme="minorHAnsi"/>
          <w:color w:val="000000"/>
          <w:shd w:val="clear" w:color="auto" w:fill="FFFFFF"/>
        </w:rPr>
        <w:t>District team members who are serving as Case Managers but are not directly supporting the school team or working with a learner are not considered actively involved</w:t>
      </w:r>
      <w:bookmarkEnd w:id="1"/>
      <w:r w:rsidRPr="00BC3829">
        <w:rPr>
          <w:rFonts w:eastAsia="Times New Roman" w:cstheme="minorHAnsi"/>
          <w:color w:val="000000"/>
          <w:shd w:val="clear" w:color="auto" w:fill="FFFFFF"/>
        </w:rPr>
        <w:t>.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What does it look like: </w:t>
      </w:r>
      <w:r w:rsidRPr="003271B3">
        <w:rPr>
          <w:rFonts w:eastAsia="Times New Roman" w:cstheme="minorHAnsi"/>
          <w:color w:val="000000"/>
          <w:shd w:val="clear" w:color="auto" w:fill="FFFFFF"/>
        </w:rPr>
        <w:t xml:space="preserve">1-hour virtual discussion with the relevant SCCR </w:t>
      </w:r>
      <w:r>
        <w:rPr>
          <w:rFonts w:eastAsia="Times New Roman" w:cstheme="minorHAnsi"/>
          <w:color w:val="000000"/>
          <w:shd w:val="clear" w:color="auto" w:fill="FFFFFF"/>
        </w:rPr>
        <w:t xml:space="preserve">Neurodevelopmental Service team </w:t>
      </w:r>
      <w:r w:rsidRPr="003271B3">
        <w:rPr>
          <w:rFonts w:eastAsia="Times New Roman" w:cstheme="minorHAnsi"/>
          <w:color w:val="000000"/>
          <w:shd w:val="clear" w:color="auto" w:fill="FFFFFF"/>
        </w:rPr>
        <w:t xml:space="preserve">members, district team member(s) and school team. </w:t>
      </w:r>
      <w:r w:rsidRPr="00327079">
        <w:rPr>
          <w:iCs/>
          <w:lang w:val="en-US"/>
        </w:rPr>
        <w:t>The district representative is asked to invite and share the zoom link with the appropriate team members who are part of th</w:t>
      </w:r>
      <w:r>
        <w:rPr>
          <w:iCs/>
          <w:lang w:val="en-US"/>
        </w:rPr>
        <w:t>e</w:t>
      </w:r>
      <w:r w:rsidRPr="00327079">
        <w:rPr>
          <w:iCs/>
          <w:lang w:val="en-US"/>
        </w:rPr>
        <w:t xml:space="preserve"> students care team, including S-LP and OT – especially if the priorities for discussion related directly to their area of practice.</w:t>
      </w:r>
      <w:r w:rsidRPr="00327079">
        <w:rPr>
          <w:rFonts w:eastAsia="Times New Roman" w:cstheme="minorHAnsi"/>
          <w:color w:val="000000"/>
          <w:shd w:val="clear" w:color="auto" w:fill="FFFFFF"/>
        </w:rPr>
        <w:t xml:space="preserve"> </w:t>
      </w:r>
      <w:r w:rsidRPr="003271B3">
        <w:rPr>
          <w:rFonts w:eastAsia="Times New Roman" w:cstheme="minorHAnsi"/>
          <w:color w:val="000000"/>
          <w:shd w:val="clear" w:color="auto" w:fill="FFFFFF"/>
        </w:rPr>
        <w:t>District/School can invite caregivers to the meeting if they feel it’s appropriate.</w:t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color w:val="000000"/>
        </w:rPr>
        <w:br/>
      </w:r>
      <w:r w:rsidRPr="003271B3">
        <w:rPr>
          <w:rFonts w:eastAsia="Times New Roman" w:cstheme="minorHAnsi"/>
          <w:b/>
          <w:bCs/>
          <w:color w:val="000000"/>
        </w:rPr>
        <w:t>Wait time:</w:t>
      </w:r>
      <w:r w:rsidRPr="003271B3">
        <w:rPr>
          <w:rFonts w:eastAsia="Times New Roman" w:cstheme="minorHAnsi"/>
          <w:color w:val="000000"/>
          <w:shd w:val="clear" w:color="auto" w:fill="FFFFFF"/>
        </w:rPr>
        <w:t> Approximately 1 month</w:t>
      </w:r>
    </w:p>
    <w:p w14:paraId="35AF3C46" w14:textId="2BA632C6" w:rsidR="00BC3829" w:rsidRPr="003271B3" w:rsidRDefault="00BC3829" w:rsidP="00BC3829">
      <w:pPr>
        <w:rPr>
          <w:rFonts w:cstheme="minorHAnsi"/>
          <w:lang w:val="en-US"/>
        </w:rPr>
      </w:pPr>
      <w:r w:rsidRPr="003271B3">
        <w:rPr>
          <w:rFonts w:cstheme="minorHAnsi"/>
          <w:lang w:val="en-US"/>
        </w:rPr>
        <w:t xml:space="preserve">When requesting a Clinic Consultation, the district-based team members are encouraged to email  </w:t>
      </w:r>
      <w:hyperlink r:id="rId7" w:history="1">
        <w:r w:rsidRPr="002968BC">
          <w:rPr>
            <w:rStyle w:val="Hyperlink"/>
            <w:rFonts w:cstheme="minorHAnsi"/>
          </w:rPr>
          <w:t>T</w:t>
        </w:r>
        <w:r w:rsidRPr="002968BC">
          <w:rPr>
            <w:rStyle w:val="Hyperlink"/>
            <w:rFonts w:cstheme="minorHAnsi"/>
            <w:lang w:val="en-US"/>
          </w:rPr>
          <w:t>anya.Browne@horizonNB.ca</w:t>
        </w:r>
      </w:hyperlink>
      <w:r w:rsidRPr="003271B3">
        <w:rPr>
          <w:rStyle w:val="Hyperlink"/>
          <w:rFonts w:cstheme="minorHAnsi"/>
          <w:color w:val="auto"/>
          <w:lang w:val="en-US"/>
        </w:rPr>
        <w:t xml:space="preserve">, </w:t>
      </w:r>
      <w:r w:rsidRPr="003271B3">
        <w:rPr>
          <w:rFonts w:cstheme="minorHAnsi"/>
          <w:lang w:val="en-US"/>
        </w:rPr>
        <w:t>Case Manager</w:t>
      </w:r>
      <w:r>
        <w:rPr>
          <w:rFonts w:cstheme="minorHAnsi"/>
          <w:lang w:val="en-US"/>
        </w:rPr>
        <w:t xml:space="preserve"> and </w:t>
      </w:r>
      <w:hyperlink r:id="rId8" w:history="1">
        <w:r w:rsidR="007E49D5" w:rsidRPr="006A5EBB">
          <w:rPr>
            <w:rStyle w:val="Hyperlink"/>
            <w:rFonts w:cstheme="minorHAnsi"/>
            <w:lang w:val="en-US"/>
          </w:rPr>
          <w:t>Sherry</w:t>
        </w:r>
        <w:r w:rsidR="007E49D5" w:rsidRPr="006A5EBB">
          <w:rPr>
            <w:rStyle w:val="Hyperlink"/>
          </w:rPr>
          <w:t>.Jonah@gnb.ca</w:t>
        </w:r>
      </w:hyperlink>
      <w:r w:rsidR="007E49D5">
        <w:t>, SCCR Education Liaison</w:t>
      </w:r>
      <w:r w:rsidRPr="009860C2">
        <w:rPr>
          <w:rStyle w:val="Hyperlink"/>
          <w:rFonts w:cstheme="minorHAnsi"/>
          <w:color w:val="auto"/>
          <w:u w:val="none"/>
          <w:lang w:val="en-US"/>
        </w:rPr>
        <w:t xml:space="preserve">. </w:t>
      </w:r>
      <w:r w:rsidRPr="003271B3">
        <w:rPr>
          <w:rFonts w:cstheme="minorHAnsi"/>
          <w:lang w:val="en-US"/>
        </w:rPr>
        <w:t xml:space="preserve">Please indicate CONSULT REQUEST in the subject line, and included the following completed table: </w:t>
      </w:r>
    </w:p>
    <w:p w14:paraId="1EA828F7" w14:textId="77777777" w:rsidR="00BC3829" w:rsidRDefault="00BC3829" w:rsidP="00BC3829">
      <w:pPr>
        <w:rPr>
          <w:i/>
          <w:i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3829" w14:paraId="70449EBD" w14:textId="77777777" w:rsidTr="00370CE7">
        <w:tc>
          <w:tcPr>
            <w:tcW w:w="9749" w:type="dxa"/>
          </w:tcPr>
          <w:p w14:paraId="343855E9" w14:textId="77777777" w:rsidR="00BC3829" w:rsidRPr="00676D97" w:rsidRDefault="00BC3829" w:rsidP="00370CE7">
            <w:pPr>
              <w:rPr>
                <w:b/>
                <w:bCs/>
                <w:iCs/>
                <w:lang w:val="en-US"/>
              </w:rPr>
            </w:pPr>
            <w:r w:rsidRPr="00676D97">
              <w:rPr>
                <w:b/>
                <w:bCs/>
                <w:iCs/>
                <w:highlight w:val="yellow"/>
                <w:lang w:val="en-US"/>
              </w:rPr>
              <w:lastRenderedPageBreak/>
              <w:t>The district representative is asked to invite and share the zoom link with the appropriate team members who are part of this students care team, including S-LP and OT – especially if the priorities for discussion related directly to their area of practice.</w:t>
            </w:r>
          </w:p>
        </w:tc>
      </w:tr>
      <w:tr w:rsidR="00BC3829" w14:paraId="352D24C6" w14:textId="77777777" w:rsidTr="00370CE7">
        <w:tc>
          <w:tcPr>
            <w:tcW w:w="9749" w:type="dxa"/>
          </w:tcPr>
          <w:p w14:paraId="138AA35C" w14:textId="77777777" w:rsidR="00BC3829" w:rsidRPr="00E968E2" w:rsidRDefault="00BC3829" w:rsidP="00370CE7">
            <w:pPr>
              <w:rPr>
                <w:rFonts w:eastAsia="Times New Roman"/>
                <w:color w:val="000000"/>
              </w:rPr>
            </w:pPr>
            <w:r w:rsidRPr="00E968E2">
              <w:rPr>
                <w:rFonts w:eastAsia="Times New Roman"/>
                <w:color w:val="000000"/>
              </w:rPr>
              <w:t>Name of person completing this consultation request and current role within the school district:</w:t>
            </w:r>
          </w:p>
          <w:p w14:paraId="48A9CD13" w14:textId="77777777" w:rsidR="00BC3829" w:rsidRPr="00676D97" w:rsidRDefault="00BC3829" w:rsidP="00370CE7">
            <w:pPr>
              <w:rPr>
                <w:b/>
                <w:bCs/>
                <w:iCs/>
                <w:lang w:val="en-US"/>
              </w:rPr>
            </w:pPr>
            <w:r w:rsidRPr="00676D97">
              <w:rPr>
                <w:rFonts w:eastAsia="Times New Roman"/>
                <w:color w:val="000000"/>
              </w:rPr>
              <w:br/>
            </w:r>
            <w:r>
              <w:rPr>
                <w:rFonts w:eastAsia="Calibri"/>
                <w:i/>
                <w:iCs/>
                <w:color w:val="000000"/>
                <w:shd w:val="clear" w:color="auto" w:fill="FFFFFF"/>
              </w:rPr>
              <w:t xml:space="preserve">S-LPs, fill out the </w:t>
            </w:r>
            <w:r w:rsidRPr="0089366F">
              <w:rPr>
                <w:rFonts w:eastAsia="Calibri"/>
                <w:b/>
                <w:bCs/>
                <w:i/>
                <w:iCs/>
                <w:color w:val="000000"/>
                <w:shd w:val="clear" w:color="auto" w:fill="FFFFFF"/>
              </w:rPr>
              <w:t>Clinician to Clinician Consult Request Form</w:t>
            </w:r>
            <w:r>
              <w:rPr>
                <w:rFonts w:eastAsia="Calibri"/>
                <w:i/>
                <w:iCs/>
                <w:color w:val="000000"/>
                <w:shd w:val="clear" w:color="auto" w:fill="FFFFFF"/>
              </w:rPr>
              <w:t xml:space="preserve"> and send the completed form to this email address: </w:t>
            </w:r>
            <w:hyperlink r:id="rId9" w:tooltip="mailto:pediatricconsultsccr@horizonnb.ca" w:history="1">
              <w:r w:rsidRPr="00BE2156">
                <w:rPr>
                  <w:rStyle w:val="Hyperlink"/>
                  <w:rFonts w:eastAsia="Calibri"/>
                  <w:i/>
                  <w:iCs/>
                  <w:shd w:val="clear" w:color="auto" w:fill="FFFFFF"/>
                </w:rPr>
                <w:t>pediatricconsultsccr@horizonnb.ca</w:t>
              </w:r>
            </w:hyperlink>
          </w:p>
        </w:tc>
      </w:tr>
      <w:tr w:rsidR="00BC3829" w14:paraId="7BF89F40" w14:textId="77777777" w:rsidTr="00370CE7">
        <w:tc>
          <w:tcPr>
            <w:tcW w:w="9749" w:type="dxa"/>
          </w:tcPr>
          <w:p w14:paraId="1FE895BA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Student Name:</w:t>
            </w:r>
          </w:p>
          <w:p w14:paraId="38C4B339" w14:textId="77777777" w:rsidR="00BC3829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Date of Birth:</w:t>
            </w:r>
          </w:p>
          <w:p w14:paraId="6D1C6374" w14:textId="2AE6BBE8" w:rsidR="00BC3829" w:rsidRDefault="00BC3829" w:rsidP="00370CE7">
            <w:pPr>
              <w:rPr>
                <w:rFonts w:eastAsia="Calibri"/>
                <w:iCs/>
              </w:rPr>
            </w:pPr>
            <w:r w:rsidRPr="00ED703B">
              <w:rPr>
                <w:rFonts w:eastAsia="Calibri"/>
                <w:b/>
                <w:bCs/>
                <w:iCs/>
              </w:rPr>
              <w:t>Medicare number &amp; expiry date (**required</w:t>
            </w:r>
            <w:r w:rsidR="00ED703B">
              <w:rPr>
                <w:rFonts w:eastAsia="Calibri"/>
                <w:b/>
                <w:bCs/>
                <w:iCs/>
              </w:rPr>
              <w:t xml:space="preserve"> for acceptance</w:t>
            </w:r>
            <w:r>
              <w:rPr>
                <w:rFonts w:eastAsia="Calibri"/>
                <w:iCs/>
              </w:rPr>
              <w:t>):</w:t>
            </w:r>
          </w:p>
          <w:p w14:paraId="177FE1A7" w14:textId="30AF4E7F" w:rsidR="00ED703B" w:rsidRDefault="00ED703B" w:rsidP="00370CE7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Address:</w:t>
            </w:r>
          </w:p>
          <w:p w14:paraId="07DD7537" w14:textId="5CF85321" w:rsidR="00ED703B" w:rsidRPr="00CC5900" w:rsidRDefault="00ED703B" w:rsidP="00370CE7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Parent name(s):</w:t>
            </w:r>
          </w:p>
          <w:p w14:paraId="7520397F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Grade:</w:t>
            </w:r>
          </w:p>
          <w:p w14:paraId="704AADC0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District:</w:t>
            </w:r>
            <w:r w:rsidRPr="00676D97">
              <w:rPr>
                <w:iCs/>
                <w:lang w:val="en-US"/>
              </w:rPr>
              <w:br/>
              <w:t>School:</w:t>
            </w:r>
          </w:p>
        </w:tc>
      </w:tr>
      <w:tr w:rsidR="00BC3829" w14:paraId="22D85779" w14:textId="77777777" w:rsidTr="00370CE7">
        <w:tc>
          <w:tcPr>
            <w:tcW w:w="9749" w:type="dxa"/>
          </w:tcPr>
          <w:p w14:paraId="0C0247E0" w14:textId="77777777" w:rsidR="00BC3829" w:rsidRPr="00676D97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>Is this the first Clinic Consultation for this student?</w:t>
            </w:r>
          </w:p>
          <w:p w14:paraId="4E8C05F6" w14:textId="77777777" w:rsidR="00BC3829" w:rsidRPr="00676D97" w:rsidRDefault="00BC3829" w:rsidP="00370CE7">
            <w:pPr>
              <w:rPr>
                <w:i/>
                <w:iCs/>
                <w:lang w:val="en-US"/>
              </w:rPr>
            </w:pPr>
          </w:p>
          <w:p w14:paraId="6CCD80F0" w14:textId="77777777" w:rsidR="00BC3829" w:rsidRPr="0005550B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 xml:space="preserve">If you answered NO, list </w:t>
            </w:r>
            <w:r>
              <w:rPr>
                <w:iCs/>
                <w:lang w:val="en-US"/>
              </w:rPr>
              <w:t xml:space="preserve">the </w:t>
            </w:r>
            <w:r w:rsidRPr="00AB05ED">
              <w:rPr>
                <w:iCs/>
                <w:u w:val="single"/>
                <w:lang w:val="en-US"/>
              </w:rPr>
              <w:t>last</w:t>
            </w:r>
            <w:r w:rsidRPr="00AB05ED">
              <w:rPr>
                <w:iCs/>
                <w:lang w:val="en-US"/>
              </w:rPr>
              <w:t xml:space="preserve"> </w:t>
            </w:r>
            <w:r w:rsidRPr="00676D97">
              <w:rPr>
                <w:iCs/>
                <w:lang w:val="en-US"/>
              </w:rPr>
              <w:t xml:space="preserve">consultation date with the SCCR </w:t>
            </w:r>
            <w:r>
              <w:rPr>
                <w:iCs/>
                <w:lang w:val="en-US"/>
              </w:rPr>
              <w:t>Pediatric Neurodevelopmental Service</w:t>
            </w:r>
            <w:r w:rsidRPr="00676D97">
              <w:rPr>
                <w:iCs/>
                <w:lang w:val="en-US"/>
              </w:rPr>
              <w:t xml:space="preserve"> for this student:</w:t>
            </w:r>
          </w:p>
        </w:tc>
      </w:tr>
      <w:tr w:rsidR="00BC3829" w14:paraId="24C0BF4E" w14:textId="77777777" w:rsidTr="00370CE7">
        <w:tc>
          <w:tcPr>
            <w:tcW w:w="9749" w:type="dxa"/>
          </w:tcPr>
          <w:p w14:paraId="60A0802B" w14:textId="77777777" w:rsidR="00BC3829" w:rsidRPr="0064278A" w:rsidRDefault="00BC3829" w:rsidP="00370CE7">
            <w:pPr>
              <w:rPr>
                <w:iCs/>
                <w:lang w:val="en-US"/>
              </w:rPr>
            </w:pPr>
            <w:r w:rsidRPr="00676D97">
              <w:rPr>
                <w:iCs/>
                <w:lang w:val="en-US"/>
              </w:rPr>
              <w:t xml:space="preserve">Who is </w:t>
            </w:r>
            <w:r w:rsidRPr="00327079">
              <w:rPr>
                <w:iCs/>
                <w:u w:val="single"/>
                <w:lang w:val="en-US"/>
              </w:rPr>
              <w:t>actively</w:t>
            </w:r>
            <w:r w:rsidRPr="00676D97">
              <w:rPr>
                <w:iCs/>
                <w:lang w:val="en-US"/>
              </w:rPr>
              <w:t xml:space="preserve"> involved with the student?</w:t>
            </w:r>
          </w:p>
          <w:p w14:paraId="0861C8D7" w14:textId="77777777" w:rsidR="00BC3829" w:rsidRPr="00AB090E" w:rsidRDefault="00BC3829" w:rsidP="00370CE7">
            <w:pPr>
              <w:rPr>
                <w:lang w:val="fr-FR"/>
              </w:rPr>
            </w:pPr>
            <w:r w:rsidRPr="00AB090E">
              <w:rPr>
                <w:lang w:val="fr-FR"/>
              </w:rPr>
              <w:t>EST-R:</w:t>
            </w:r>
          </w:p>
          <w:p w14:paraId="2A62A411" w14:textId="77777777" w:rsidR="00BC3829" w:rsidRPr="00AB090E" w:rsidRDefault="00BC3829" w:rsidP="00370CE7">
            <w:pPr>
              <w:rPr>
                <w:lang w:val="fr-FR"/>
              </w:rPr>
            </w:pPr>
            <w:r w:rsidRPr="00AB090E">
              <w:rPr>
                <w:lang w:val="fr-FR"/>
              </w:rPr>
              <w:t>EST-SC:</w:t>
            </w:r>
          </w:p>
          <w:p w14:paraId="253CF05A" w14:textId="77777777" w:rsidR="00BC3829" w:rsidRPr="00AB090E" w:rsidRDefault="00BC3829" w:rsidP="00370CE7">
            <w:pPr>
              <w:rPr>
                <w:lang w:val="fr-FR"/>
              </w:rPr>
            </w:pPr>
            <w:r>
              <w:rPr>
                <w:lang w:val="fr-FR"/>
              </w:rPr>
              <w:t>District based EST</w:t>
            </w:r>
            <w:r w:rsidRPr="00AB090E">
              <w:rPr>
                <w:lang w:val="fr-FR"/>
              </w:rPr>
              <w:t>:</w:t>
            </w:r>
          </w:p>
          <w:p w14:paraId="2DDD6DCF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ESS Coordinator:</w:t>
            </w:r>
          </w:p>
          <w:p w14:paraId="22CA721F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S</w:t>
            </w:r>
            <w:r>
              <w:rPr>
                <w:lang w:val="en-US"/>
              </w:rPr>
              <w:t>-</w:t>
            </w:r>
            <w:r w:rsidRPr="00676D97">
              <w:rPr>
                <w:lang w:val="en-US"/>
              </w:rPr>
              <w:t>LP:</w:t>
            </w:r>
          </w:p>
          <w:p w14:paraId="4B88D385" w14:textId="77777777" w:rsidR="00BC3829" w:rsidRPr="00676D97" w:rsidRDefault="00BC3829" w:rsidP="00370CE7">
            <w:pPr>
              <w:rPr>
                <w:sz w:val="20"/>
                <w:szCs w:val="20"/>
                <w:lang w:val="en-US"/>
              </w:rPr>
            </w:pPr>
            <w:r w:rsidRPr="00676D97">
              <w:rPr>
                <w:sz w:val="20"/>
                <w:szCs w:val="20"/>
              </w:rPr>
              <w:t>*please ensure S-LP is invited if goals are related to communication, language and/or feeding</w:t>
            </w:r>
          </w:p>
          <w:p w14:paraId="5B27815D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O.T.:</w:t>
            </w:r>
            <w:r w:rsidRPr="00676D97">
              <w:rPr>
                <w:lang w:val="en-US"/>
              </w:rPr>
              <w:br/>
            </w:r>
            <w:r w:rsidRPr="00676D97">
              <w:rPr>
                <w:sz w:val="20"/>
                <w:szCs w:val="20"/>
              </w:rPr>
              <w:t>*please ensure the OT is invited if the goals for discussion include self-care, sensory concerns/preference, safety, etc.</w:t>
            </w:r>
          </w:p>
          <w:p w14:paraId="159AA3C8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P.T.:</w:t>
            </w:r>
          </w:p>
          <w:p w14:paraId="6889DEB6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S.W.:</w:t>
            </w:r>
          </w:p>
          <w:p w14:paraId="0C31C8A8" w14:textId="77777777" w:rsidR="00BC3829" w:rsidRPr="00676D97" w:rsidRDefault="00BC3829" w:rsidP="00370CE7">
            <w:pPr>
              <w:rPr>
                <w:lang w:val="en-US"/>
              </w:rPr>
            </w:pPr>
            <w:r w:rsidRPr="00676D97">
              <w:rPr>
                <w:lang w:val="en-US"/>
              </w:rPr>
              <w:t>APSEA:</w:t>
            </w:r>
          </w:p>
          <w:p w14:paraId="6CEB9505" w14:textId="77777777" w:rsidR="00BC3829" w:rsidRPr="00676D97" w:rsidRDefault="00BC3829" w:rsidP="00370CE7">
            <w:pPr>
              <w:rPr>
                <w:i/>
                <w:iCs/>
                <w:lang w:val="en-US"/>
              </w:rPr>
            </w:pPr>
            <w:r w:rsidRPr="00676D97">
              <w:rPr>
                <w:lang w:val="en-US"/>
              </w:rPr>
              <w:t>Other:</w:t>
            </w:r>
            <w:r w:rsidRPr="00676D97">
              <w:rPr>
                <w:i/>
                <w:iCs/>
                <w:lang w:val="en-US"/>
              </w:rPr>
              <w:t xml:space="preserve"> </w:t>
            </w:r>
          </w:p>
        </w:tc>
      </w:tr>
      <w:tr w:rsidR="00BC3829" w14:paraId="12FDF759" w14:textId="77777777" w:rsidTr="00370CE7">
        <w:tc>
          <w:tcPr>
            <w:tcW w:w="9749" w:type="dxa"/>
          </w:tcPr>
          <w:p w14:paraId="1177C8C3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  <w:r w:rsidRPr="00676D97">
              <w:rPr>
                <w:color w:val="000000"/>
                <w:shd w:val="clear" w:color="auto" w:fill="FFFFFF"/>
              </w:rPr>
              <w:t xml:space="preserve">What is the clinical question </w:t>
            </w:r>
            <w:r>
              <w:rPr>
                <w:color w:val="000000"/>
                <w:shd w:val="clear" w:color="auto" w:fill="FFFFFF"/>
              </w:rPr>
              <w:t>you</w:t>
            </w:r>
            <w:r w:rsidRPr="00676D97">
              <w:rPr>
                <w:color w:val="000000"/>
                <w:shd w:val="clear" w:color="auto" w:fill="FFFFFF"/>
              </w:rPr>
              <w:t xml:space="preserve"> hope to have answered through this consultation?</w:t>
            </w:r>
          </w:p>
          <w:p w14:paraId="3B5DA7DF" w14:textId="77777777" w:rsidR="00BC3829" w:rsidRPr="00676D97" w:rsidRDefault="00BC3829" w:rsidP="00370CE7">
            <w:pPr>
              <w:rPr>
                <w:iCs/>
                <w:lang w:val="en-US"/>
              </w:rPr>
            </w:pPr>
          </w:p>
        </w:tc>
      </w:tr>
      <w:tr w:rsidR="00BC3829" w14:paraId="4B028F22" w14:textId="77777777" w:rsidTr="00370CE7">
        <w:tc>
          <w:tcPr>
            <w:tcW w:w="9749" w:type="dxa"/>
          </w:tcPr>
          <w:p w14:paraId="3406C2F0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  <w:r w:rsidRPr="00676D97">
              <w:rPr>
                <w:color w:val="000000"/>
                <w:shd w:val="clear" w:color="auto" w:fill="FFFFFF"/>
              </w:rPr>
              <w:t>What has been tried to address this area of challenge?</w:t>
            </w:r>
          </w:p>
          <w:p w14:paraId="02712E1C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</w:p>
        </w:tc>
      </w:tr>
      <w:tr w:rsidR="00BC3829" w14:paraId="45501C47" w14:textId="77777777" w:rsidTr="00370CE7">
        <w:tc>
          <w:tcPr>
            <w:tcW w:w="9749" w:type="dxa"/>
          </w:tcPr>
          <w:p w14:paraId="3C39F694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  <w:r w:rsidRPr="00676D97">
              <w:rPr>
                <w:color w:val="000000"/>
                <w:shd w:val="clear" w:color="auto" w:fill="FFFFFF"/>
              </w:rPr>
              <w:t>Additional information or comments to support this request</w:t>
            </w:r>
            <w:r>
              <w:rPr>
                <w:color w:val="000000"/>
                <w:shd w:val="clear" w:color="auto" w:fill="FFFFFF"/>
              </w:rPr>
              <w:t>:</w:t>
            </w:r>
          </w:p>
          <w:p w14:paraId="16B5537A" w14:textId="77777777" w:rsidR="00BC3829" w:rsidRPr="00676D97" w:rsidRDefault="00BC3829" w:rsidP="00370CE7">
            <w:pPr>
              <w:rPr>
                <w:color w:val="000000"/>
                <w:shd w:val="clear" w:color="auto" w:fill="FFFFFF"/>
              </w:rPr>
            </w:pPr>
          </w:p>
        </w:tc>
      </w:tr>
    </w:tbl>
    <w:p w14:paraId="4343290A" w14:textId="028A3D6D" w:rsidR="00837957" w:rsidRPr="00837957" w:rsidRDefault="00837957" w:rsidP="00837957">
      <w:pPr>
        <w:tabs>
          <w:tab w:val="left" w:pos="3405"/>
        </w:tabs>
      </w:pPr>
      <w:r>
        <w:tab/>
      </w:r>
    </w:p>
    <w:sectPr w:rsidR="00837957" w:rsidRPr="00837957" w:rsidSect="00A75EE3">
      <w:headerReference w:type="default" r:id="rId10"/>
      <w:footerReference w:type="default" r:id="rId11"/>
      <w:pgSz w:w="12240" w:h="15840"/>
      <w:pgMar w:top="22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E64F" w14:textId="77777777" w:rsidR="00A75EE3" w:rsidRDefault="00A75EE3" w:rsidP="00A75EE3">
      <w:pPr>
        <w:spacing w:after="0" w:line="240" w:lineRule="auto"/>
      </w:pPr>
      <w:r>
        <w:separator/>
      </w:r>
    </w:p>
  </w:endnote>
  <w:endnote w:type="continuationSeparator" w:id="0">
    <w:p w14:paraId="5991DA36" w14:textId="77777777" w:rsidR="00A75EE3" w:rsidRDefault="00A75EE3" w:rsidP="00A7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77C6" w14:textId="46AE264B" w:rsidR="00111418" w:rsidRPr="00D332DA" w:rsidRDefault="00837957" w:rsidP="00111418">
    <w:pPr>
      <w:pStyle w:val="Footer"/>
    </w:pPr>
    <w:r>
      <w:rPr>
        <w:noProof/>
        <w:lang w:val="fr-CA" w:eastAsia="fr-CA"/>
      </w:rPr>
      <w:drawing>
        <wp:anchor distT="0" distB="0" distL="114300" distR="114300" simplePos="0" relativeHeight="251660288" behindDoc="0" locked="0" layoutInCell="1" allowOverlap="1" wp14:anchorId="457F9313" wp14:editId="754B859C">
          <wp:simplePos x="0" y="0"/>
          <wp:positionH relativeFrom="margin">
            <wp:posOffset>4276725</wp:posOffset>
          </wp:positionH>
          <wp:positionV relativeFrom="paragraph">
            <wp:posOffset>120015</wp:posOffset>
          </wp:positionV>
          <wp:extent cx="1790700" cy="403860"/>
          <wp:effectExtent l="0" t="0" r="0" b="0"/>
          <wp:wrapNone/>
          <wp:docPr id="1464448963" name="Picture 1464448963" descr="C:\Users\221527\AppData\Local\Microsoft\Windows\Temporary Internet Files\Content.Outlook\ZPI95J43\Horizon-h4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1527\AppData\Local\Microsoft\Windows\Temporary Internet Files\Content.Outlook\ZPI95J43\Horizon-h4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1418" w:rsidRPr="00BC3829">
      <w:rPr>
        <w:noProof/>
        <w:lang w:eastAsia="fr-CA"/>
      </w:rPr>
      <w:t xml:space="preserve">                                                                                                                          </w:t>
    </w:r>
  </w:p>
  <w:p w14:paraId="27453CFA" w14:textId="77777777" w:rsidR="00443A31" w:rsidRDefault="00D332DA" w:rsidP="00D332DA">
    <w:pPr>
      <w:spacing w:after="0" w:line="240" w:lineRule="auto"/>
      <w:ind w:left="-284" w:right="-1260" w:hanging="567"/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4"/>
        <w:szCs w:val="14"/>
        <w14:ligatures w14:val="none"/>
      </w:rPr>
    </w:pPr>
    <w:r w:rsidRPr="00111418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4"/>
        <w:szCs w:val="14"/>
        <w14:ligatures w14:val="none"/>
      </w:rPr>
      <w:t xml:space="preserve">  </w:t>
    </w:r>
  </w:p>
  <w:p w14:paraId="0641ACCF" w14:textId="4B08AF98" w:rsidR="00D332DA" w:rsidRPr="00111418" w:rsidRDefault="00D332DA" w:rsidP="00D332DA">
    <w:pPr>
      <w:spacing w:after="0" w:line="240" w:lineRule="auto"/>
      <w:ind w:left="-284" w:right="-1260" w:hanging="567"/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14:ligatures w14:val="none"/>
      </w:rPr>
    </w:pPr>
    <w:r w:rsidRPr="00111418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14:ligatures w14:val="none"/>
      </w:rPr>
      <w:t xml:space="preserve">Horizon Health Network offers a smoke-free and scent-reduced environment. </w:t>
    </w:r>
  </w:p>
  <w:p w14:paraId="208F3846" w14:textId="77777777" w:rsidR="00D332DA" w:rsidRPr="00D332DA" w:rsidRDefault="00D332DA" w:rsidP="00D332DA">
    <w:pPr>
      <w:spacing w:after="0" w:line="240" w:lineRule="auto"/>
      <w:ind w:left="-284" w:right="-1260" w:hanging="671"/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:lang w:val="fr-CA"/>
        <w14:ligatures w14:val="none"/>
      </w:rPr>
    </w:pPr>
    <w:r w:rsidRPr="00111418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14:ligatures w14:val="none"/>
      </w:rPr>
      <w:t xml:space="preserve">  </w:t>
    </w:r>
    <w:r w:rsidRPr="00D332DA">
      <w:rPr>
        <w:rFonts w:ascii="Times New Roman" w:eastAsia="Times New Roman" w:hAnsi="Times New Roman" w:cs="Times New Roman"/>
        <w:b/>
        <w:bCs/>
        <w:i/>
        <w:iCs/>
        <w:color w:val="000080"/>
        <w:kern w:val="0"/>
        <w:sz w:val="16"/>
        <w:szCs w:val="16"/>
        <w:lang w:val="fr-CA"/>
        <w14:ligatures w14:val="none"/>
      </w:rPr>
      <w:t>Réseau de Santé Horizon offre un environnement sans fumée et prône l'utilisation minimale de produits parfumés.</w:t>
    </w:r>
  </w:p>
  <w:p w14:paraId="120E5F57" w14:textId="6B9B7A42" w:rsidR="00111418" w:rsidRPr="00111418" w:rsidRDefault="00111418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16C79" w14:textId="77777777" w:rsidR="00A75EE3" w:rsidRDefault="00A75EE3" w:rsidP="00A75EE3">
      <w:pPr>
        <w:spacing w:after="0" w:line="240" w:lineRule="auto"/>
      </w:pPr>
      <w:bookmarkStart w:id="0" w:name="_Hlk206761200"/>
      <w:bookmarkEnd w:id="0"/>
      <w:r>
        <w:separator/>
      </w:r>
    </w:p>
  </w:footnote>
  <w:footnote w:type="continuationSeparator" w:id="0">
    <w:p w14:paraId="12C35D7B" w14:textId="77777777" w:rsidR="00A75EE3" w:rsidRDefault="00A75EE3" w:rsidP="00A7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CD89" w14:textId="4F5B44D1" w:rsidR="00A75EE3" w:rsidRPr="0003300A" w:rsidRDefault="00164D35" w:rsidP="0003300A">
    <w:pPr>
      <w:spacing w:line="240" w:lineRule="auto"/>
      <w:ind w:left="-57" w:right="6"/>
      <w:contextualSpacing/>
      <w:jc w:val="right"/>
      <w:rPr>
        <w:rFonts w:ascii="Times New Roman" w:hAnsi="Times New Roman"/>
        <w:b/>
        <w:color w:val="0566B7"/>
        <w:kern w:val="0"/>
        <w:position w:val="-6"/>
        <w:sz w:val="32"/>
        <w:szCs w:val="32"/>
        <w:lang w:val="fr-FR"/>
      </w:rPr>
    </w:pPr>
    <w:r>
      <w:rPr>
        <w:rFonts w:ascii="Arial" w:eastAsia="Times New Roman" w:hAnsi="Arial" w:cs="Arial"/>
        <w:noProof/>
        <w:color w:val="004386"/>
        <w:kern w:val="0"/>
        <w:position w:val="-6"/>
        <w:sz w:val="16"/>
        <w:szCs w:val="16"/>
        <w:lang w:val="fr-CA"/>
      </w:rPr>
      <w:drawing>
        <wp:anchor distT="0" distB="0" distL="114300" distR="114300" simplePos="0" relativeHeight="251659264" behindDoc="1" locked="0" layoutInCell="1" allowOverlap="0" wp14:anchorId="508D98A8" wp14:editId="36D7C709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360170" cy="1162050"/>
          <wp:effectExtent l="0" t="0" r="0" b="0"/>
          <wp:wrapTight wrapText="bothSides">
            <wp:wrapPolygon edited="0">
              <wp:start x="0" y="0"/>
              <wp:lineTo x="0" y="21246"/>
              <wp:lineTo x="21176" y="21246"/>
              <wp:lineTo x="21176" y="0"/>
              <wp:lineTo x="0" y="0"/>
            </wp:wrapPolygon>
          </wp:wrapTight>
          <wp:docPr id="106354471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60C" w:rsidRPr="0003300A">
      <w:rPr>
        <w:rFonts w:ascii="Times New Roman" w:hAnsi="Times New Roman"/>
        <w:b/>
        <w:noProof/>
        <w:color w:val="0566B7"/>
        <w:kern w:val="0"/>
        <w:position w:val="-6"/>
        <w:sz w:val="32"/>
        <w:szCs w:val="32"/>
        <w:lang w:val="fr-FR"/>
      </w:rPr>
      <w:drawing>
        <wp:anchor distT="0" distB="0" distL="114300" distR="114300" simplePos="0" relativeHeight="251658240" behindDoc="0" locked="0" layoutInCell="1" allowOverlap="1" wp14:anchorId="67C575B9" wp14:editId="70B7CD6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256030" cy="1085215"/>
          <wp:effectExtent l="0" t="0" r="1270" b="635"/>
          <wp:wrapNone/>
          <wp:docPr id="17405459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EE3" w:rsidRPr="0003300A">
      <w:rPr>
        <w:rFonts w:ascii="Times New Roman" w:hAnsi="Times New Roman"/>
        <w:b/>
        <w:color w:val="0566B7"/>
        <w:kern w:val="0"/>
        <w:position w:val="-6"/>
        <w:sz w:val="32"/>
        <w:szCs w:val="32"/>
        <w:lang w:val="fr-FR"/>
      </w:rPr>
      <w:t>Pediatric Neurodevelopmental Service</w:t>
    </w:r>
  </w:p>
  <w:p w14:paraId="3B81BCF0" w14:textId="13ECF6D4" w:rsidR="00A75EE3" w:rsidRPr="00D332DA" w:rsidRDefault="00A75EE3" w:rsidP="0003300A">
    <w:pPr>
      <w:spacing w:line="240" w:lineRule="auto"/>
      <w:ind w:left="-57" w:right="6"/>
      <w:contextualSpacing/>
      <w:jc w:val="right"/>
      <w:rPr>
        <w:rFonts w:ascii="Times New Roman" w:hAnsi="Times New Roman"/>
        <w:b/>
        <w:color w:val="0566B7"/>
        <w:spacing w:val="-20"/>
        <w:kern w:val="0"/>
        <w:position w:val="-6"/>
        <w:sz w:val="32"/>
        <w:szCs w:val="32"/>
        <w:lang w:val="fr-FR"/>
      </w:rPr>
    </w:pPr>
    <w:r w:rsidRPr="00D332DA">
      <w:rPr>
        <w:rFonts w:ascii="Times New Roman" w:hAnsi="Times New Roman"/>
        <w:b/>
        <w:color w:val="0566B7"/>
        <w:kern w:val="0"/>
        <w:position w:val="-6"/>
        <w:sz w:val="32"/>
        <w:szCs w:val="32"/>
        <w:lang w:val="fr-FR"/>
      </w:rPr>
      <w:t>Service de neurodéveloppement pédiatrique</w:t>
    </w:r>
  </w:p>
  <w:p w14:paraId="747DD5C6" w14:textId="75C9C236" w:rsidR="00A75EE3" w:rsidRPr="0003300A" w:rsidRDefault="00A75EE3" w:rsidP="0003300A">
    <w:pPr>
      <w:tabs>
        <w:tab w:val="left" w:pos="4536"/>
        <w:tab w:val="left" w:pos="4962"/>
      </w:tabs>
      <w:spacing w:after="0" w:line="180" w:lineRule="exact"/>
      <w:ind w:left="-57"/>
      <w:jc w:val="right"/>
      <w:rPr>
        <w:rFonts w:ascii="Times New Roman" w:hAnsi="Times New Roman"/>
        <w:kern w:val="0"/>
        <w:position w:val="-6"/>
        <w:sz w:val="16"/>
        <w:szCs w:val="16"/>
        <w:lang w:val="fr-FR"/>
      </w:rPr>
    </w:pPr>
  </w:p>
  <w:p w14:paraId="7EA690A7" w14:textId="2AE93321" w:rsidR="00A75EE3" w:rsidRPr="0003300A" w:rsidRDefault="00A75EE3" w:rsidP="0003300A">
    <w:pPr>
      <w:pStyle w:val="Heading1"/>
      <w:keepLines w:val="0"/>
      <w:spacing w:before="0" w:after="0" w:line="240" w:lineRule="auto"/>
      <w:ind w:left="-57"/>
      <w:jc w:val="right"/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</w:pPr>
    <w:r w:rsidRPr="0003300A"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  <w:t>Le Centre de Réadaptation Stan Cassidy Centre for Rehabilitation</w:t>
    </w:r>
  </w:p>
  <w:p w14:paraId="5708506D" w14:textId="18EC2075" w:rsidR="00A75EE3" w:rsidRPr="00164D35" w:rsidRDefault="00A75EE3" w:rsidP="0003300A">
    <w:pPr>
      <w:pStyle w:val="Heading1"/>
      <w:keepLines w:val="0"/>
      <w:spacing w:before="0" w:after="0" w:line="240" w:lineRule="auto"/>
      <w:ind w:left="-57"/>
      <w:jc w:val="right"/>
      <w:rPr>
        <w:rFonts w:ascii="Arial" w:eastAsia="Times New Roman" w:hAnsi="Arial" w:cs="Arial"/>
        <w:color w:val="004386"/>
        <w:kern w:val="0"/>
        <w:position w:val="-6"/>
        <w:sz w:val="16"/>
        <w:szCs w:val="16"/>
        <w14:ligatures w14:val="none"/>
      </w:rPr>
    </w:pPr>
    <w:r w:rsidRPr="00164D35">
      <w:rPr>
        <w:rFonts w:ascii="Arial" w:eastAsia="Times New Roman" w:hAnsi="Arial" w:cs="Arial"/>
        <w:color w:val="004386"/>
        <w:kern w:val="0"/>
        <w:position w:val="-6"/>
        <w:sz w:val="16"/>
        <w:szCs w:val="16"/>
        <w14:ligatures w14:val="none"/>
      </w:rPr>
      <w:t>800 rue Priestman Street, Fredericton NB  E3B 0C7</w:t>
    </w:r>
  </w:p>
  <w:p w14:paraId="750245E1" w14:textId="6FF869F9" w:rsidR="00A75EE3" w:rsidRPr="0003300A" w:rsidRDefault="00A75EE3" w:rsidP="0003300A">
    <w:pPr>
      <w:pStyle w:val="Heading1"/>
      <w:keepLines w:val="0"/>
      <w:spacing w:before="0" w:after="0" w:line="240" w:lineRule="auto"/>
      <w:ind w:left="-57"/>
      <w:jc w:val="right"/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</w:pPr>
    <w:r w:rsidRPr="0003300A">
      <w:rPr>
        <w:rFonts w:ascii="Arial" w:eastAsia="Times New Roman" w:hAnsi="Arial" w:cs="Arial"/>
        <w:color w:val="004386"/>
        <w:kern w:val="0"/>
        <w:position w:val="-6"/>
        <w:sz w:val="16"/>
        <w:szCs w:val="16"/>
        <w:lang w:val="fr-CA"/>
        <w14:ligatures w14:val="none"/>
      </w:rPr>
      <w:t>Tel.: / Tél. : (506) 452-5784  Fax: / Télec. : (506) 452-5727</w:t>
    </w:r>
  </w:p>
  <w:p w14:paraId="1814C2DD" w14:textId="673F6A79" w:rsidR="00A75EE3" w:rsidRPr="0003300A" w:rsidRDefault="00A75EE3" w:rsidP="00A75EE3">
    <w:pPr>
      <w:pStyle w:val="Header"/>
      <w:tabs>
        <w:tab w:val="left" w:pos="4536"/>
        <w:tab w:val="left" w:pos="4962"/>
      </w:tabs>
      <w:jc w:val="center"/>
      <w:rPr>
        <w:kern w:val="0"/>
        <w:position w:val="-6"/>
        <w:sz w:val="20"/>
        <w:szCs w:val="20"/>
      </w:rPr>
    </w:pPr>
  </w:p>
  <w:p w14:paraId="5CB03558" w14:textId="77777777" w:rsidR="00A75EE3" w:rsidRDefault="00A75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E3"/>
    <w:rsid w:val="0003300A"/>
    <w:rsid w:val="0005238C"/>
    <w:rsid w:val="00111418"/>
    <w:rsid w:val="00164D35"/>
    <w:rsid w:val="001F7E10"/>
    <w:rsid w:val="0024747D"/>
    <w:rsid w:val="0027295A"/>
    <w:rsid w:val="0032260C"/>
    <w:rsid w:val="00392A39"/>
    <w:rsid w:val="0042770E"/>
    <w:rsid w:val="00443A31"/>
    <w:rsid w:val="006C6061"/>
    <w:rsid w:val="007E49D5"/>
    <w:rsid w:val="00837957"/>
    <w:rsid w:val="00974CC7"/>
    <w:rsid w:val="009860C2"/>
    <w:rsid w:val="00A254EF"/>
    <w:rsid w:val="00A5596C"/>
    <w:rsid w:val="00A75EE3"/>
    <w:rsid w:val="00AF2032"/>
    <w:rsid w:val="00BC3829"/>
    <w:rsid w:val="00BD35CC"/>
    <w:rsid w:val="00BF42F1"/>
    <w:rsid w:val="00D332DA"/>
    <w:rsid w:val="00ED703B"/>
    <w:rsid w:val="00FC23C5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42F1074"/>
  <w15:chartTrackingRefBased/>
  <w15:docId w15:val="{C31B40ED-88D2-46AF-9A33-505FC1B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5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EE3"/>
  </w:style>
  <w:style w:type="paragraph" w:styleId="Footer">
    <w:name w:val="footer"/>
    <w:basedOn w:val="Normal"/>
    <w:link w:val="FooterChar"/>
    <w:unhideWhenUsed/>
    <w:rsid w:val="00A7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EE3"/>
  </w:style>
  <w:style w:type="character" w:styleId="Hyperlink">
    <w:name w:val="Hyperlink"/>
    <w:basedOn w:val="DefaultParagraphFont"/>
    <w:uiPriority w:val="99"/>
    <w:unhideWhenUsed/>
    <w:rsid w:val="00BC3829"/>
    <w:rPr>
      <w:color w:val="0000FF"/>
      <w:u w:val="single"/>
    </w:rPr>
  </w:style>
  <w:style w:type="table" w:styleId="TableGrid">
    <w:name w:val="Table Grid"/>
    <w:basedOn w:val="TableNormal"/>
    <w:uiPriority w:val="39"/>
    <w:rsid w:val="00BC382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4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ry.Jonah@gnb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ya.Browne@horizonNB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diatricconsultsccr@horizonnb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17FCF-BBFE-4266-8CD7-5ACF1382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New Brunswick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Lemaire, Emely (HorizonNB)</dc:creator>
  <cp:keywords/>
  <dc:description/>
  <cp:lastModifiedBy>Jonah, Sherry (HorizonNB)</cp:lastModifiedBy>
  <cp:revision>5</cp:revision>
  <cp:lastPrinted>2025-08-22T16:25:00Z</cp:lastPrinted>
  <dcterms:created xsi:type="dcterms:W3CDTF">2025-08-27T17:37:00Z</dcterms:created>
  <dcterms:modified xsi:type="dcterms:W3CDTF">2025-12-04T18:56:00Z</dcterms:modified>
</cp:coreProperties>
</file>