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8120" w14:textId="7380712E" w:rsidR="00E864E2" w:rsidRDefault="00DF353B" w:rsidP="00FA12E9">
      <w:pPr>
        <w:spacing w:after="100" w:afterAutospacing="1" w:line="276" w:lineRule="auto"/>
        <w:jc w:val="center"/>
        <w:rPr>
          <w:rFonts w:ascii="Arial" w:hAnsi="Arial" w:cs="Arial"/>
          <w:b/>
          <w:bCs/>
        </w:rPr>
      </w:pPr>
      <w:r w:rsidRPr="00781C71">
        <w:rPr>
          <w:rFonts w:ascii="Arial" w:hAnsi="Arial" w:cs="Arial"/>
          <w:b/>
          <w:bCs/>
          <w:noProof/>
        </w:rPr>
        <w:drawing>
          <wp:anchor distT="0" distB="0" distL="114300" distR="114300" simplePos="0" relativeHeight="251658240" behindDoc="0" locked="0" layoutInCell="1" allowOverlap="1" wp14:anchorId="6D0AB5EB" wp14:editId="45A04F47">
            <wp:simplePos x="0" y="0"/>
            <wp:positionH relativeFrom="column">
              <wp:posOffset>4629150</wp:posOffset>
            </wp:positionH>
            <wp:positionV relativeFrom="paragraph">
              <wp:posOffset>-704850</wp:posOffset>
            </wp:positionV>
            <wp:extent cx="2070100" cy="690033"/>
            <wp:effectExtent l="0" t="0" r="6350" b="0"/>
            <wp:wrapNone/>
            <wp:docPr id="138240443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04432"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0100" cy="690033"/>
                    </a:xfrm>
                    <a:prstGeom prst="rect">
                      <a:avLst/>
                    </a:prstGeom>
                  </pic:spPr>
                </pic:pic>
              </a:graphicData>
            </a:graphic>
            <wp14:sizeRelH relativeFrom="page">
              <wp14:pctWidth>0</wp14:pctWidth>
            </wp14:sizeRelH>
            <wp14:sizeRelV relativeFrom="page">
              <wp14:pctHeight>0</wp14:pctHeight>
            </wp14:sizeRelV>
          </wp:anchor>
        </w:drawing>
      </w:r>
      <w:r w:rsidR="009700C0">
        <w:rPr>
          <w:rFonts w:ascii="Arial" w:hAnsi="Arial" w:cs="Arial"/>
          <w:b/>
          <w:bCs/>
        </w:rPr>
        <w:t xml:space="preserve">Horizon Health Network </w:t>
      </w:r>
      <w:r w:rsidRPr="00781C71">
        <w:rPr>
          <w:rFonts w:ascii="Arial" w:hAnsi="Arial" w:cs="Arial"/>
          <w:b/>
          <w:bCs/>
        </w:rPr>
        <w:t>REDCap Terms of Acceptable Use</w:t>
      </w:r>
    </w:p>
    <w:p w14:paraId="5ACF60BC" w14:textId="1C886A7D" w:rsidR="00381457" w:rsidRPr="00441C48" w:rsidRDefault="00AE42BA" w:rsidP="00FA12E9">
      <w:pPr>
        <w:spacing w:after="120" w:line="276" w:lineRule="auto"/>
        <w:jc w:val="both"/>
        <w:rPr>
          <w:rFonts w:ascii="Arial" w:hAnsi="Arial" w:cs="Arial"/>
          <w:b/>
          <w:bCs/>
          <w:color w:val="002D96"/>
          <w:sz w:val="18"/>
          <w:szCs w:val="18"/>
        </w:rPr>
      </w:pPr>
      <w:r w:rsidRPr="00441C48">
        <w:rPr>
          <w:rFonts w:ascii="Arial" w:hAnsi="Arial" w:cs="Arial"/>
          <w:b/>
          <w:bCs/>
          <w:color w:val="002D96"/>
          <w:sz w:val="18"/>
          <w:szCs w:val="18"/>
        </w:rPr>
        <w:t>SCOPE AND PURPOSE</w:t>
      </w:r>
    </w:p>
    <w:p w14:paraId="43E79C45" w14:textId="732D6A43" w:rsidR="007D0D83" w:rsidRPr="00441C48" w:rsidRDefault="007D0D83" w:rsidP="00D80A42">
      <w:pPr>
        <w:spacing w:after="100" w:afterAutospacing="1" w:line="276" w:lineRule="auto"/>
        <w:jc w:val="both"/>
        <w:rPr>
          <w:rFonts w:ascii="Arial" w:hAnsi="Arial" w:cs="Arial"/>
          <w:sz w:val="18"/>
          <w:szCs w:val="18"/>
        </w:rPr>
      </w:pPr>
      <w:r w:rsidRPr="00441C48">
        <w:rPr>
          <w:rFonts w:ascii="Arial" w:hAnsi="Arial" w:cs="Arial"/>
          <w:sz w:val="18"/>
          <w:szCs w:val="18"/>
        </w:rPr>
        <w:t xml:space="preserve">To inform REDCap users of the program’s guidelines </w:t>
      </w:r>
      <w:r w:rsidR="00373C96" w:rsidRPr="00441C48">
        <w:rPr>
          <w:rFonts w:ascii="Arial" w:hAnsi="Arial" w:cs="Arial"/>
          <w:sz w:val="18"/>
          <w:szCs w:val="18"/>
        </w:rPr>
        <w:t>to</w:t>
      </w:r>
      <w:r w:rsidRPr="00441C48">
        <w:rPr>
          <w:rFonts w:ascii="Arial" w:hAnsi="Arial" w:cs="Arial"/>
          <w:sz w:val="18"/>
          <w:szCs w:val="18"/>
        </w:rPr>
        <w:t xml:space="preserve"> ensure appropriate use of the </w:t>
      </w:r>
      <w:proofErr w:type="spellStart"/>
      <w:r w:rsidRPr="00441C48">
        <w:rPr>
          <w:rFonts w:ascii="Arial" w:hAnsi="Arial" w:cs="Arial"/>
          <w:sz w:val="18"/>
          <w:szCs w:val="18"/>
        </w:rPr>
        <w:t>REDCap</w:t>
      </w:r>
      <w:proofErr w:type="spellEnd"/>
      <w:r w:rsidRPr="00441C48">
        <w:rPr>
          <w:rFonts w:ascii="Arial" w:hAnsi="Arial" w:cs="Arial"/>
          <w:sz w:val="18"/>
          <w:szCs w:val="18"/>
        </w:rPr>
        <w:t xml:space="preserve"> </w:t>
      </w:r>
      <w:r w:rsidR="00981A27">
        <w:rPr>
          <w:rFonts w:ascii="Arial" w:hAnsi="Arial" w:cs="Arial"/>
          <w:sz w:val="18"/>
          <w:szCs w:val="18"/>
        </w:rPr>
        <w:t xml:space="preserve">web platform </w:t>
      </w:r>
      <w:r w:rsidRPr="00441C48">
        <w:rPr>
          <w:rFonts w:ascii="Arial" w:hAnsi="Arial" w:cs="Arial"/>
          <w:sz w:val="18"/>
          <w:szCs w:val="18"/>
        </w:rPr>
        <w:t xml:space="preserve">for research purposes. </w:t>
      </w:r>
    </w:p>
    <w:p w14:paraId="11BAB36B" w14:textId="513D5E3C" w:rsidR="007D0D83" w:rsidRPr="00441C48" w:rsidRDefault="007D0D83" w:rsidP="00FA12E9">
      <w:pPr>
        <w:spacing w:after="120" w:line="276" w:lineRule="auto"/>
        <w:jc w:val="both"/>
        <w:rPr>
          <w:rFonts w:ascii="Arial" w:hAnsi="Arial" w:cs="Arial"/>
          <w:b/>
          <w:bCs/>
          <w:color w:val="002D96"/>
          <w:sz w:val="18"/>
          <w:szCs w:val="18"/>
        </w:rPr>
      </w:pPr>
      <w:r w:rsidRPr="00441C48">
        <w:rPr>
          <w:rFonts w:ascii="Arial" w:hAnsi="Arial" w:cs="Arial"/>
          <w:b/>
          <w:bCs/>
          <w:color w:val="002D96"/>
          <w:sz w:val="18"/>
          <w:szCs w:val="18"/>
        </w:rPr>
        <w:t>TERMS OF SERVICE</w:t>
      </w:r>
    </w:p>
    <w:p w14:paraId="23614FA8" w14:textId="00AACA30" w:rsidR="006D200D" w:rsidRPr="00441C48" w:rsidRDefault="008E01D5" w:rsidP="00D80A42">
      <w:pPr>
        <w:spacing w:after="200" w:line="276" w:lineRule="auto"/>
        <w:jc w:val="both"/>
        <w:rPr>
          <w:rFonts w:ascii="Arial" w:hAnsi="Arial" w:cs="Arial"/>
          <w:sz w:val="18"/>
          <w:szCs w:val="18"/>
        </w:rPr>
      </w:pPr>
      <w:r w:rsidRPr="00441C48">
        <w:rPr>
          <w:rFonts w:ascii="Arial" w:hAnsi="Arial" w:cs="Arial"/>
          <w:sz w:val="18"/>
          <w:szCs w:val="18"/>
        </w:rPr>
        <w:t>Horizon Health Network (HHN) Research Services Team provides access to and administrative support for Research Electronic Data Capture (REDCap)</w:t>
      </w:r>
      <w:r w:rsidR="0014406E">
        <w:rPr>
          <w:rFonts w:ascii="Arial" w:hAnsi="Arial" w:cs="Arial"/>
          <w:sz w:val="18"/>
          <w:szCs w:val="18"/>
        </w:rPr>
        <w:t xml:space="preserve"> in support of learning</w:t>
      </w:r>
      <w:r w:rsidR="00B6396F">
        <w:rPr>
          <w:rFonts w:ascii="Arial" w:hAnsi="Arial" w:cs="Arial"/>
          <w:sz w:val="18"/>
          <w:szCs w:val="18"/>
        </w:rPr>
        <w:t xml:space="preserve"> and research</w:t>
      </w:r>
      <w:r w:rsidRPr="00441C48">
        <w:rPr>
          <w:rFonts w:ascii="Arial" w:hAnsi="Arial" w:cs="Arial"/>
          <w:sz w:val="18"/>
          <w:szCs w:val="18"/>
        </w:rPr>
        <w:t xml:space="preserve">. REDCap software is developed and updated by Vanderbilt University. </w:t>
      </w:r>
      <w:r w:rsidR="00C1315B">
        <w:rPr>
          <w:rFonts w:ascii="Arial" w:hAnsi="Arial" w:cs="Arial"/>
          <w:sz w:val="18"/>
          <w:szCs w:val="18"/>
        </w:rPr>
        <w:t xml:space="preserve">This Terms of Acceptable Use describes the terms under which you may access and use the REDCap service. </w:t>
      </w:r>
    </w:p>
    <w:p w14:paraId="37B700EC" w14:textId="6143A139" w:rsidR="006D200D" w:rsidRPr="00441C48" w:rsidRDefault="006D200D" w:rsidP="00D80A42">
      <w:pPr>
        <w:spacing w:after="200" w:line="276" w:lineRule="auto"/>
        <w:jc w:val="both"/>
        <w:rPr>
          <w:rFonts w:ascii="Arial" w:hAnsi="Arial" w:cs="Arial"/>
          <w:sz w:val="18"/>
          <w:szCs w:val="18"/>
        </w:rPr>
      </w:pPr>
      <w:r w:rsidRPr="00441C48">
        <w:rPr>
          <w:rFonts w:ascii="Arial" w:hAnsi="Arial" w:cs="Arial"/>
          <w:sz w:val="18"/>
          <w:szCs w:val="18"/>
        </w:rPr>
        <w:t xml:space="preserve">HHN has implemented REDCap in a secure, controlled, and validated environment within the Government of New Brunswick’s data centre infrastructure. </w:t>
      </w:r>
    </w:p>
    <w:p w14:paraId="0984ABBC" w14:textId="02567A37" w:rsidR="006D200D" w:rsidRPr="00441C48" w:rsidRDefault="006D200D" w:rsidP="00FA12E9">
      <w:pPr>
        <w:spacing w:after="120" w:line="276" w:lineRule="auto"/>
        <w:jc w:val="both"/>
        <w:rPr>
          <w:rFonts w:ascii="Arial" w:hAnsi="Arial" w:cs="Arial"/>
          <w:sz w:val="18"/>
          <w:szCs w:val="18"/>
        </w:rPr>
      </w:pPr>
      <w:r w:rsidRPr="00441C48">
        <w:rPr>
          <w:rFonts w:ascii="Arial" w:hAnsi="Arial" w:cs="Arial"/>
          <w:sz w:val="18"/>
          <w:szCs w:val="18"/>
        </w:rPr>
        <w:t>To comply with the license terms from Vanderbilt University, the following must be met:</w:t>
      </w:r>
    </w:p>
    <w:p w14:paraId="419FEF5E" w14:textId="045EAA70" w:rsidR="006D200D" w:rsidRPr="00441C48" w:rsidRDefault="006D200D" w:rsidP="005F1432">
      <w:pPr>
        <w:pStyle w:val="ListParagraph"/>
        <w:numPr>
          <w:ilvl w:val="0"/>
          <w:numId w:val="1"/>
        </w:numPr>
        <w:spacing w:after="100" w:afterAutospacing="1" w:line="276" w:lineRule="auto"/>
        <w:ind w:left="993"/>
        <w:jc w:val="both"/>
        <w:rPr>
          <w:rFonts w:ascii="Arial" w:hAnsi="Arial" w:cs="Arial"/>
          <w:sz w:val="18"/>
          <w:szCs w:val="18"/>
        </w:rPr>
      </w:pPr>
      <w:r w:rsidRPr="00441C48">
        <w:rPr>
          <w:rFonts w:ascii="Arial" w:hAnsi="Arial" w:cs="Arial"/>
          <w:sz w:val="18"/>
          <w:szCs w:val="18"/>
        </w:rPr>
        <w:t xml:space="preserve">Only HHN employees and approved research associates can use </w:t>
      </w:r>
      <w:proofErr w:type="spellStart"/>
      <w:r w:rsidRPr="00441C48">
        <w:rPr>
          <w:rFonts w:ascii="Arial" w:hAnsi="Arial" w:cs="Arial"/>
          <w:sz w:val="18"/>
          <w:szCs w:val="18"/>
        </w:rPr>
        <w:t>REDCap</w:t>
      </w:r>
      <w:proofErr w:type="spellEnd"/>
    </w:p>
    <w:p w14:paraId="7BE44FFD" w14:textId="1659CE9C" w:rsidR="006D200D" w:rsidRPr="00441C48" w:rsidRDefault="006D200D" w:rsidP="00FA12E9">
      <w:pPr>
        <w:pStyle w:val="ListParagraph"/>
        <w:numPr>
          <w:ilvl w:val="0"/>
          <w:numId w:val="1"/>
        </w:numPr>
        <w:spacing w:after="100" w:afterAutospacing="1" w:line="276" w:lineRule="auto"/>
        <w:ind w:left="993"/>
        <w:jc w:val="both"/>
        <w:rPr>
          <w:rFonts w:ascii="Arial" w:hAnsi="Arial" w:cs="Arial"/>
          <w:sz w:val="18"/>
          <w:szCs w:val="18"/>
        </w:rPr>
      </w:pPr>
      <w:r w:rsidRPr="00441C48">
        <w:rPr>
          <w:rFonts w:ascii="Arial" w:hAnsi="Arial" w:cs="Arial"/>
          <w:sz w:val="18"/>
          <w:szCs w:val="18"/>
        </w:rPr>
        <w:t>REDCap is only</w:t>
      </w:r>
      <w:r w:rsidR="00373C96">
        <w:rPr>
          <w:rFonts w:ascii="Arial" w:hAnsi="Arial" w:cs="Arial"/>
          <w:sz w:val="18"/>
          <w:szCs w:val="18"/>
        </w:rPr>
        <w:t xml:space="preserve"> to be</w:t>
      </w:r>
      <w:r w:rsidRPr="00441C48">
        <w:rPr>
          <w:rFonts w:ascii="Arial" w:hAnsi="Arial" w:cs="Arial"/>
          <w:sz w:val="18"/>
          <w:szCs w:val="18"/>
        </w:rPr>
        <w:t xml:space="preserve"> use</w:t>
      </w:r>
      <w:r w:rsidR="00373C96">
        <w:rPr>
          <w:rFonts w:ascii="Arial" w:hAnsi="Arial" w:cs="Arial"/>
          <w:sz w:val="18"/>
          <w:szCs w:val="18"/>
        </w:rPr>
        <w:t>d</w:t>
      </w:r>
      <w:r w:rsidRPr="00441C48">
        <w:rPr>
          <w:rFonts w:ascii="Arial" w:hAnsi="Arial" w:cs="Arial"/>
          <w:sz w:val="18"/>
          <w:szCs w:val="18"/>
        </w:rPr>
        <w:t xml:space="preserve"> for developing research </w:t>
      </w:r>
      <w:r w:rsidR="00B6396F">
        <w:rPr>
          <w:rFonts w:ascii="Arial" w:hAnsi="Arial" w:cs="Arial"/>
          <w:sz w:val="18"/>
          <w:szCs w:val="18"/>
        </w:rPr>
        <w:t xml:space="preserve">and quality assurance (QA) </w:t>
      </w:r>
      <w:r w:rsidRPr="00441C48">
        <w:rPr>
          <w:rFonts w:ascii="Arial" w:hAnsi="Arial" w:cs="Arial"/>
          <w:sz w:val="18"/>
          <w:szCs w:val="18"/>
        </w:rPr>
        <w:t>projects</w:t>
      </w:r>
    </w:p>
    <w:p w14:paraId="4046D9B6" w14:textId="06634A63" w:rsidR="006D200D" w:rsidRPr="00441C48" w:rsidRDefault="006D200D" w:rsidP="00D80A42">
      <w:pPr>
        <w:pStyle w:val="ListParagraph"/>
        <w:numPr>
          <w:ilvl w:val="0"/>
          <w:numId w:val="1"/>
        </w:numPr>
        <w:spacing w:after="200" w:line="276" w:lineRule="auto"/>
        <w:ind w:left="992" w:hanging="357"/>
        <w:jc w:val="both"/>
        <w:rPr>
          <w:rFonts w:ascii="Arial" w:hAnsi="Arial" w:cs="Arial"/>
          <w:sz w:val="18"/>
          <w:szCs w:val="18"/>
        </w:rPr>
      </w:pPr>
      <w:r w:rsidRPr="00441C48">
        <w:rPr>
          <w:rFonts w:ascii="Arial" w:hAnsi="Arial" w:cs="Arial"/>
          <w:sz w:val="18"/>
          <w:szCs w:val="18"/>
        </w:rPr>
        <w:t>REDCap is used for non-commercial purposes only.</w:t>
      </w:r>
    </w:p>
    <w:p w14:paraId="14B20134" w14:textId="24C13DFA" w:rsidR="006D200D" w:rsidRPr="00441C48" w:rsidRDefault="006D200D" w:rsidP="00D80A42">
      <w:pPr>
        <w:spacing w:after="200" w:line="276" w:lineRule="auto"/>
        <w:jc w:val="both"/>
        <w:rPr>
          <w:rFonts w:ascii="Arial" w:hAnsi="Arial" w:cs="Arial"/>
          <w:sz w:val="18"/>
          <w:szCs w:val="18"/>
        </w:rPr>
      </w:pPr>
      <w:r w:rsidRPr="00441C48">
        <w:rPr>
          <w:rFonts w:ascii="Arial" w:hAnsi="Arial" w:cs="Arial"/>
          <w:sz w:val="18"/>
          <w:szCs w:val="18"/>
        </w:rPr>
        <w:t xml:space="preserve">By using </w:t>
      </w:r>
      <w:proofErr w:type="spellStart"/>
      <w:r w:rsidRPr="00441C48">
        <w:rPr>
          <w:rFonts w:ascii="Arial" w:hAnsi="Arial" w:cs="Arial"/>
          <w:sz w:val="18"/>
          <w:szCs w:val="18"/>
        </w:rPr>
        <w:t>REDCap</w:t>
      </w:r>
      <w:proofErr w:type="spellEnd"/>
      <w:r w:rsidRPr="00441C48">
        <w:rPr>
          <w:rFonts w:ascii="Arial" w:hAnsi="Arial" w:cs="Arial"/>
          <w:sz w:val="18"/>
          <w:szCs w:val="18"/>
        </w:rPr>
        <w:t xml:space="preserve">, </w:t>
      </w:r>
      <w:r w:rsidR="00381457" w:rsidRPr="00441C48">
        <w:rPr>
          <w:rFonts w:ascii="Arial" w:hAnsi="Arial" w:cs="Arial"/>
          <w:sz w:val="18"/>
          <w:szCs w:val="18"/>
        </w:rPr>
        <w:t xml:space="preserve">you are agreeing to the following terms. </w:t>
      </w:r>
      <w:r w:rsidR="00CF6C24" w:rsidRPr="00441C48">
        <w:rPr>
          <w:rFonts w:ascii="Arial" w:hAnsi="Arial" w:cs="Arial"/>
          <w:sz w:val="18"/>
          <w:szCs w:val="18"/>
        </w:rPr>
        <w:t>Please read them carefully:</w:t>
      </w:r>
    </w:p>
    <w:p w14:paraId="7C852045" w14:textId="130F75CD" w:rsidR="00CF6C24" w:rsidRPr="00441C48" w:rsidRDefault="00CF6C24" w:rsidP="00FA12E9">
      <w:pPr>
        <w:pStyle w:val="ListParagraph"/>
        <w:numPr>
          <w:ilvl w:val="0"/>
          <w:numId w:val="2"/>
        </w:numPr>
        <w:spacing w:after="100" w:afterAutospacing="1" w:line="276" w:lineRule="auto"/>
        <w:jc w:val="both"/>
        <w:rPr>
          <w:rFonts w:ascii="Arial" w:hAnsi="Arial" w:cs="Arial"/>
          <w:b/>
          <w:bCs/>
          <w:sz w:val="18"/>
          <w:szCs w:val="18"/>
        </w:rPr>
      </w:pPr>
      <w:r w:rsidRPr="00441C48">
        <w:rPr>
          <w:rFonts w:ascii="Arial" w:hAnsi="Arial" w:cs="Arial"/>
          <w:b/>
          <w:bCs/>
          <w:sz w:val="18"/>
          <w:szCs w:val="18"/>
        </w:rPr>
        <w:t>General</w:t>
      </w:r>
    </w:p>
    <w:p w14:paraId="578BFE96" w14:textId="1025A628" w:rsidR="00CF6C24" w:rsidRPr="00441C48" w:rsidRDefault="00CF6C24" w:rsidP="005F1432">
      <w:pPr>
        <w:pStyle w:val="ListParagraph"/>
        <w:numPr>
          <w:ilvl w:val="1"/>
          <w:numId w:val="2"/>
        </w:numPr>
        <w:spacing w:after="100" w:afterAutospacing="1" w:line="276" w:lineRule="auto"/>
        <w:ind w:left="993"/>
        <w:jc w:val="both"/>
        <w:rPr>
          <w:rFonts w:ascii="Arial" w:hAnsi="Arial" w:cs="Arial"/>
          <w:b/>
          <w:bCs/>
          <w:sz w:val="18"/>
          <w:szCs w:val="18"/>
        </w:rPr>
      </w:pPr>
      <w:r w:rsidRPr="00441C48">
        <w:rPr>
          <w:rFonts w:ascii="Arial" w:hAnsi="Arial" w:cs="Arial"/>
          <w:sz w:val="18"/>
          <w:szCs w:val="18"/>
        </w:rPr>
        <w:t xml:space="preserve">You will act in accordance with all applicable rules and regulations governing the use of </w:t>
      </w:r>
      <w:proofErr w:type="spellStart"/>
      <w:r w:rsidRPr="00441C48">
        <w:rPr>
          <w:rFonts w:ascii="Arial" w:hAnsi="Arial" w:cs="Arial"/>
          <w:sz w:val="18"/>
          <w:szCs w:val="18"/>
        </w:rPr>
        <w:t>REDCap</w:t>
      </w:r>
      <w:proofErr w:type="spellEnd"/>
      <w:r w:rsidRPr="00441C48">
        <w:rPr>
          <w:rFonts w:ascii="Arial" w:hAnsi="Arial" w:cs="Arial"/>
          <w:sz w:val="18"/>
          <w:szCs w:val="18"/>
        </w:rPr>
        <w:t>.</w:t>
      </w:r>
    </w:p>
    <w:p w14:paraId="749AF72A" w14:textId="0E63CDF0" w:rsidR="00CF6C24" w:rsidRPr="009104B4" w:rsidRDefault="00CF6C24" w:rsidP="00FA12E9">
      <w:pPr>
        <w:pStyle w:val="ListParagraph"/>
        <w:numPr>
          <w:ilvl w:val="1"/>
          <w:numId w:val="2"/>
        </w:numPr>
        <w:spacing w:after="100" w:afterAutospacing="1" w:line="276" w:lineRule="auto"/>
        <w:ind w:left="993"/>
        <w:jc w:val="both"/>
        <w:rPr>
          <w:rFonts w:ascii="Arial" w:hAnsi="Arial" w:cs="Arial"/>
          <w:b/>
          <w:bCs/>
          <w:sz w:val="18"/>
          <w:szCs w:val="18"/>
        </w:rPr>
      </w:pPr>
      <w:r w:rsidRPr="00441C48">
        <w:rPr>
          <w:rFonts w:ascii="Arial" w:hAnsi="Arial" w:cs="Arial"/>
          <w:sz w:val="18"/>
          <w:szCs w:val="18"/>
        </w:rPr>
        <w:t xml:space="preserve">REDCap </w:t>
      </w:r>
      <w:r w:rsidR="00450386">
        <w:rPr>
          <w:rFonts w:ascii="Arial" w:hAnsi="Arial" w:cs="Arial"/>
          <w:sz w:val="18"/>
          <w:szCs w:val="18"/>
        </w:rPr>
        <w:t xml:space="preserve">cannot </w:t>
      </w:r>
      <w:r w:rsidRPr="00441C48">
        <w:rPr>
          <w:rFonts w:ascii="Arial" w:hAnsi="Arial" w:cs="Arial"/>
          <w:sz w:val="18"/>
          <w:szCs w:val="18"/>
        </w:rPr>
        <w:t>be used to store data required for clinical care</w:t>
      </w:r>
      <w:r w:rsidR="00450386">
        <w:rPr>
          <w:rFonts w:ascii="Arial" w:hAnsi="Arial" w:cs="Arial"/>
          <w:sz w:val="18"/>
          <w:szCs w:val="18"/>
        </w:rPr>
        <w:t xml:space="preserve"> under any circumstances.</w:t>
      </w:r>
    </w:p>
    <w:p w14:paraId="23304242" w14:textId="77D69FEC" w:rsidR="009104B4" w:rsidRPr="009104B4" w:rsidRDefault="009104B4" w:rsidP="009104B4">
      <w:pPr>
        <w:pStyle w:val="ListParagraph"/>
        <w:numPr>
          <w:ilvl w:val="1"/>
          <w:numId w:val="2"/>
        </w:numPr>
        <w:spacing w:after="0" w:line="276" w:lineRule="auto"/>
        <w:ind w:left="992" w:hanging="357"/>
        <w:contextualSpacing w:val="0"/>
        <w:jc w:val="both"/>
        <w:rPr>
          <w:rFonts w:ascii="Arial" w:hAnsi="Arial" w:cs="Arial"/>
          <w:b/>
          <w:bCs/>
          <w:sz w:val="18"/>
          <w:szCs w:val="18"/>
        </w:rPr>
      </w:pPr>
      <w:r w:rsidRPr="00441C48">
        <w:rPr>
          <w:rFonts w:ascii="Arial" w:hAnsi="Arial" w:cs="Arial"/>
          <w:sz w:val="18"/>
          <w:szCs w:val="18"/>
        </w:rPr>
        <w:t>If REDCap is used for a multi-site research study, appropriate data-sharing agreements must be finalized before the project is moved to production and data collection can begin</w:t>
      </w:r>
      <w:r>
        <w:rPr>
          <w:rFonts w:ascii="Arial" w:hAnsi="Arial" w:cs="Arial"/>
          <w:sz w:val="18"/>
          <w:szCs w:val="18"/>
        </w:rPr>
        <w:t>.</w:t>
      </w:r>
    </w:p>
    <w:p w14:paraId="2F7614DC" w14:textId="5FA2E49E" w:rsidR="00FF6566" w:rsidRPr="00441C48" w:rsidRDefault="00FF6566" w:rsidP="00FA12E9">
      <w:pPr>
        <w:pStyle w:val="ListParagraph"/>
        <w:numPr>
          <w:ilvl w:val="1"/>
          <w:numId w:val="2"/>
        </w:numPr>
        <w:spacing w:after="100" w:afterAutospacing="1" w:line="276" w:lineRule="auto"/>
        <w:ind w:left="993"/>
        <w:jc w:val="both"/>
        <w:rPr>
          <w:rFonts w:ascii="Arial" w:hAnsi="Arial" w:cs="Arial"/>
          <w:b/>
          <w:bCs/>
          <w:sz w:val="18"/>
          <w:szCs w:val="18"/>
        </w:rPr>
      </w:pPr>
      <w:r w:rsidRPr="00441C48">
        <w:rPr>
          <w:rFonts w:ascii="Arial" w:hAnsi="Arial" w:cs="Arial"/>
          <w:sz w:val="18"/>
          <w:szCs w:val="18"/>
        </w:rPr>
        <w:t xml:space="preserve">Access is monitored and subject to both random and targeted audits. All users must comply with audits that may be conducted by HHN REDCap Administrator, HHN Research Ethics Board (REB), HHN </w:t>
      </w:r>
      <w:r w:rsidR="00D15591">
        <w:rPr>
          <w:rFonts w:ascii="Arial" w:hAnsi="Arial" w:cs="Arial"/>
          <w:sz w:val="18"/>
          <w:szCs w:val="18"/>
        </w:rPr>
        <w:t>Human Research Protection Program</w:t>
      </w:r>
      <w:r w:rsidRPr="00441C48">
        <w:rPr>
          <w:rFonts w:ascii="Arial" w:hAnsi="Arial" w:cs="Arial"/>
          <w:sz w:val="18"/>
          <w:szCs w:val="18"/>
        </w:rPr>
        <w:t xml:space="preserve">, HHN Privacy Office, or similar units. </w:t>
      </w:r>
    </w:p>
    <w:p w14:paraId="43C6B932" w14:textId="77777777" w:rsidR="00D7004F" w:rsidRPr="00D7004F" w:rsidRDefault="00FF6566" w:rsidP="00CC5060">
      <w:pPr>
        <w:pStyle w:val="ListParagraph"/>
        <w:numPr>
          <w:ilvl w:val="1"/>
          <w:numId w:val="2"/>
        </w:numPr>
        <w:spacing w:after="200" w:line="276" w:lineRule="auto"/>
        <w:ind w:left="992" w:hanging="357"/>
        <w:contextualSpacing w:val="0"/>
        <w:jc w:val="both"/>
        <w:rPr>
          <w:rFonts w:ascii="Arial" w:hAnsi="Arial" w:cs="Arial"/>
          <w:b/>
          <w:bCs/>
          <w:sz w:val="18"/>
          <w:szCs w:val="18"/>
        </w:rPr>
      </w:pPr>
      <w:r w:rsidRPr="00441C48">
        <w:rPr>
          <w:rFonts w:ascii="Arial" w:hAnsi="Arial" w:cs="Arial"/>
          <w:sz w:val="18"/>
          <w:szCs w:val="18"/>
        </w:rPr>
        <w:t>If there exists reasonable suspicion that project information assets have been or are being used for inappropriate or illegal purposes, the REDCap Administrator will investigate such use to the full extent that they are legally able and/or required to</w:t>
      </w:r>
      <w:r w:rsidR="00D7004F">
        <w:rPr>
          <w:rFonts w:ascii="Arial" w:hAnsi="Arial" w:cs="Arial"/>
          <w:sz w:val="18"/>
          <w:szCs w:val="18"/>
        </w:rPr>
        <w:t>.</w:t>
      </w:r>
      <w:r w:rsidR="00D7004F" w:rsidRPr="00D7004F">
        <w:rPr>
          <w:rFonts w:ascii="Arial" w:hAnsi="Arial" w:cs="Arial"/>
          <w:sz w:val="18"/>
          <w:szCs w:val="18"/>
        </w:rPr>
        <w:t xml:space="preserve"> </w:t>
      </w:r>
    </w:p>
    <w:p w14:paraId="5E78E196" w14:textId="67F214AD" w:rsidR="004F0276" w:rsidRDefault="004F0276" w:rsidP="00FA12E9">
      <w:pPr>
        <w:pStyle w:val="ListParagraph"/>
        <w:numPr>
          <w:ilvl w:val="0"/>
          <w:numId w:val="2"/>
        </w:numPr>
        <w:spacing w:after="100" w:afterAutospacing="1" w:line="276" w:lineRule="auto"/>
        <w:jc w:val="both"/>
        <w:rPr>
          <w:rFonts w:ascii="Arial" w:hAnsi="Arial" w:cs="Arial"/>
          <w:b/>
          <w:bCs/>
          <w:sz w:val="18"/>
          <w:szCs w:val="18"/>
        </w:rPr>
      </w:pPr>
      <w:r>
        <w:rPr>
          <w:rFonts w:ascii="Arial" w:hAnsi="Arial" w:cs="Arial"/>
          <w:b/>
          <w:bCs/>
          <w:sz w:val="18"/>
          <w:szCs w:val="18"/>
        </w:rPr>
        <w:t>Acceptable Use</w:t>
      </w:r>
    </w:p>
    <w:p w14:paraId="7E6AD198" w14:textId="68320FB4" w:rsidR="004F0276" w:rsidRPr="00033CD6" w:rsidRDefault="004F0276" w:rsidP="00FA12E9">
      <w:pPr>
        <w:pStyle w:val="ListParagraph"/>
        <w:numPr>
          <w:ilvl w:val="1"/>
          <w:numId w:val="2"/>
        </w:numPr>
        <w:spacing w:after="100" w:afterAutospacing="1" w:line="276" w:lineRule="auto"/>
        <w:ind w:left="993"/>
        <w:jc w:val="both"/>
        <w:rPr>
          <w:rFonts w:ascii="Arial" w:hAnsi="Arial" w:cs="Arial"/>
          <w:b/>
          <w:bCs/>
          <w:sz w:val="18"/>
          <w:szCs w:val="18"/>
        </w:rPr>
      </w:pPr>
      <w:r>
        <w:rPr>
          <w:rFonts w:ascii="Arial" w:hAnsi="Arial" w:cs="Arial"/>
          <w:sz w:val="18"/>
          <w:szCs w:val="18"/>
        </w:rPr>
        <w:t xml:space="preserve">Research </w:t>
      </w:r>
      <w:r w:rsidR="00033CD6">
        <w:rPr>
          <w:rFonts w:ascii="Arial" w:hAnsi="Arial" w:cs="Arial"/>
          <w:sz w:val="18"/>
          <w:szCs w:val="18"/>
        </w:rPr>
        <w:t>studies that have obtained approval from HHN REB</w:t>
      </w:r>
      <w:r w:rsidR="00290E18">
        <w:rPr>
          <w:rFonts w:ascii="Arial" w:hAnsi="Arial" w:cs="Arial"/>
          <w:sz w:val="18"/>
          <w:szCs w:val="18"/>
        </w:rPr>
        <w:t>.</w:t>
      </w:r>
    </w:p>
    <w:p w14:paraId="0E986CED" w14:textId="63915AC2" w:rsidR="00033CD6" w:rsidRPr="00033CD6" w:rsidRDefault="00033CD6" w:rsidP="00FA12E9">
      <w:pPr>
        <w:pStyle w:val="ListParagraph"/>
        <w:numPr>
          <w:ilvl w:val="1"/>
          <w:numId w:val="2"/>
        </w:numPr>
        <w:spacing w:after="100" w:afterAutospacing="1" w:line="276" w:lineRule="auto"/>
        <w:ind w:left="993"/>
        <w:jc w:val="both"/>
        <w:rPr>
          <w:rFonts w:ascii="Arial" w:hAnsi="Arial" w:cs="Arial"/>
          <w:b/>
          <w:bCs/>
          <w:sz w:val="18"/>
          <w:szCs w:val="18"/>
        </w:rPr>
      </w:pPr>
      <w:r>
        <w:rPr>
          <w:rFonts w:ascii="Arial" w:hAnsi="Arial" w:cs="Arial"/>
          <w:sz w:val="18"/>
          <w:szCs w:val="18"/>
        </w:rPr>
        <w:t>Databases to support administrative and operational activities where personal health information is not collected</w:t>
      </w:r>
      <w:r w:rsidR="00290E18">
        <w:rPr>
          <w:rFonts w:ascii="Arial" w:hAnsi="Arial" w:cs="Arial"/>
          <w:sz w:val="18"/>
          <w:szCs w:val="18"/>
        </w:rPr>
        <w:t>.</w:t>
      </w:r>
    </w:p>
    <w:p w14:paraId="5B5D4CCE" w14:textId="2FBFB0C7" w:rsidR="00033CD6" w:rsidRPr="00033CD6" w:rsidRDefault="00033CD6" w:rsidP="00FA12E9">
      <w:pPr>
        <w:pStyle w:val="ListParagraph"/>
        <w:numPr>
          <w:ilvl w:val="1"/>
          <w:numId w:val="2"/>
        </w:numPr>
        <w:spacing w:after="100" w:afterAutospacing="1" w:line="276" w:lineRule="auto"/>
        <w:ind w:left="993"/>
        <w:jc w:val="both"/>
        <w:rPr>
          <w:rFonts w:ascii="Arial" w:hAnsi="Arial" w:cs="Arial"/>
          <w:b/>
          <w:bCs/>
          <w:sz w:val="18"/>
          <w:szCs w:val="18"/>
        </w:rPr>
      </w:pPr>
      <w:r>
        <w:rPr>
          <w:rFonts w:ascii="Arial" w:hAnsi="Arial" w:cs="Arial"/>
          <w:sz w:val="18"/>
          <w:szCs w:val="18"/>
        </w:rPr>
        <w:t xml:space="preserve">Deidentified databases to support </w:t>
      </w:r>
      <w:r w:rsidR="00B6396F">
        <w:rPr>
          <w:rFonts w:ascii="Arial" w:hAnsi="Arial" w:cs="Arial"/>
          <w:sz w:val="18"/>
          <w:szCs w:val="18"/>
        </w:rPr>
        <w:t>QA</w:t>
      </w:r>
      <w:r w:rsidR="00487C66">
        <w:rPr>
          <w:rFonts w:ascii="Arial" w:hAnsi="Arial" w:cs="Arial"/>
          <w:sz w:val="18"/>
          <w:szCs w:val="18"/>
        </w:rPr>
        <w:t xml:space="preserve"> </w:t>
      </w:r>
      <w:r>
        <w:rPr>
          <w:rFonts w:ascii="Arial" w:hAnsi="Arial" w:cs="Arial"/>
          <w:sz w:val="18"/>
          <w:szCs w:val="18"/>
        </w:rPr>
        <w:t xml:space="preserve">initiatives where QA is defined as systematic monitoring and evaluation of various aspects of a project, service, or facility to ensure quality standards are met. </w:t>
      </w:r>
    </w:p>
    <w:p w14:paraId="0FEEF61C" w14:textId="70F78020" w:rsidR="00033CD6" w:rsidRPr="00033CD6" w:rsidRDefault="00033CD6" w:rsidP="00FA12E9">
      <w:pPr>
        <w:pStyle w:val="ListParagraph"/>
        <w:numPr>
          <w:ilvl w:val="1"/>
          <w:numId w:val="2"/>
        </w:numPr>
        <w:spacing w:after="100" w:afterAutospacing="1" w:line="276" w:lineRule="auto"/>
        <w:ind w:left="993"/>
        <w:jc w:val="both"/>
        <w:rPr>
          <w:rFonts w:ascii="Arial" w:hAnsi="Arial" w:cs="Arial"/>
          <w:b/>
          <w:bCs/>
          <w:sz w:val="18"/>
          <w:szCs w:val="18"/>
        </w:rPr>
      </w:pPr>
      <w:r>
        <w:rPr>
          <w:rFonts w:ascii="Arial" w:hAnsi="Arial" w:cs="Arial"/>
          <w:sz w:val="18"/>
          <w:szCs w:val="18"/>
        </w:rPr>
        <w:t>REDCap is not intended for long-term data storage. Project teams are responsible for exporting their data and storing it outside of REDCap for their analysis, archival, and/or retention purposes.</w:t>
      </w:r>
    </w:p>
    <w:p w14:paraId="024AC84B" w14:textId="77777777" w:rsidR="009F3BCD" w:rsidRPr="00441C48" w:rsidRDefault="009F3BCD" w:rsidP="00FA12E9">
      <w:pPr>
        <w:pStyle w:val="ListParagraph"/>
        <w:numPr>
          <w:ilvl w:val="1"/>
          <w:numId w:val="2"/>
        </w:numPr>
        <w:spacing w:after="100" w:afterAutospacing="1" w:line="276" w:lineRule="auto"/>
        <w:ind w:left="993"/>
        <w:jc w:val="both"/>
        <w:rPr>
          <w:rFonts w:ascii="Arial" w:hAnsi="Arial" w:cs="Arial"/>
          <w:b/>
          <w:bCs/>
          <w:sz w:val="18"/>
          <w:szCs w:val="18"/>
        </w:rPr>
      </w:pPr>
      <w:r w:rsidRPr="00441C48">
        <w:rPr>
          <w:rFonts w:ascii="Arial" w:hAnsi="Arial" w:cs="Arial"/>
          <w:sz w:val="18"/>
          <w:szCs w:val="18"/>
        </w:rPr>
        <w:t xml:space="preserve">Unauthorized use of copyrighted material is prohibited. </w:t>
      </w:r>
    </w:p>
    <w:p w14:paraId="596F7E2C" w14:textId="77777777" w:rsidR="005F1432" w:rsidRPr="005F1432" w:rsidRDefault="00033CD6" w:rsidP="009104B4">
      <w:pPr>
        <w:pStyle w:val="ListParagraph"/>
        <w:numPr>
          <w:ilvl w:val="1"/>
          <w:numId w:val="2"/>
        </w:numPr>
        <w:spacing w:after="200" w:line="276" w:lineRule="auto"/>
        <w:ind w:left="992" w:hanging="357"/>
        <w:contextualSpacing w:val="0"/>
        <w:jc w:val="both"/>
        <w:rPr>
          <w:rFonts w:ascii="Arial" w:hAnsi="Arial" w:cs="Arial"/>
          <w:b/>
          <w:bCs/>
          <w:sz w:val="18"/>
          <w:szCs w:val="18"/>
        </w:rPr>
      </w:pPr>
      <w:r>
        <w:rPr>
          <w:rFonts w:ascii="Arial" w:hAnsi="Arial" w:cs="Arial"/>
          <w:sz w:val="18"/>
          <w:szCs w:val="18"/>
        </w:rPr>
        <w:t>REDCap may not be used for commercial or personal purposes.</w:t>
      </w:r>
      <w:r w:rsidR="005F1432" w:rsidRPr="005F1432">
        <w:rPr>
          <w:rFonts w:ascii="Arial" w:hAnsi="Arial" w:cs="Arial"/>
          <w:sz w:val="18"/>
          <w:szCs w:val="18"/>
        </w:rPr>
        <w:t xml:space="preserve"> </w:t>
      </w:r>
    </w:p>
    <w:p w14:paraId="181D4FCD" w14:textId="34842353" w:rsidR="000469AA" w:rsidRDefault="000469AA" w:rsidP="00FA12E9">
      <w:pPr>
        <w:pStyle w:val="ListParagraph"/>
        <w:numPr>
          <w:ilvl w:val="0"/>
          <w:numId w:val="2"/>
        </w:numPr>
        <w:spacing w:after="100" w:afterAutospacing="1" w:line="276" w:lineRule="auto"/>
        <w:jc w:val="both"/>
        <w:rPr>
          <w:rFonts w:ascii="Arial" w:hAnsi="Arial" w:cs="Arial"/>
          <w:b/>
          <w:bCs/>
          <w:sz w:val="18"/>
          <w:szCs w:val="18"/>
        </w:rPr>
      </w:pPr>
      <w:r>
        <w:rPr>
          <w:rFonts w:ascii="Arial" w:hAnsi="Arial" w:cs="Arial"/>
          <w:b/>
          <w:bCs/>
          <w:sz w:val="18"/>
          <w:szCs w:val="18"/>
        </w:rPr>
        <w:t>User Responsibilities</w:t>
      </w:r>
    </w:p>
    <w:p w14:paraId="1A4384D4" w14:textId="77777777" w:rsidR="000469AA" w:rsidRPr="00441C48" w:rsidRDefault="000469AA" w:rsidP="00FA12E9">
      <w:pPr>
        <w:pStyle w:val="ListParagraph"/>
        <w:numPr>
          <w:ilvl w:val="1"/>
          <w:numId w:val="2"/>
        </w:numPr>
        <w:spacing w:after="100" w:afterAutospacing="1" w:line="276" w:lineRule="auto"/>
        <w:ind w:left="993"/>
        <w:jc w:val="both"/>
        <w:rPr>
          <w:rFonts w:ascii="Arial" w:hAnsi="Arial" w:cs="Arial"/>
          <w:b/>
          <w:bCs/>
          <w:sz w:val="18"/>
          <w:szCs w:val="18"/>
        </w:rPr>
      </w:pPr>
      <w:r w:rsidRPr="00441C48">
        <w:rPr>
          <w:rFonts w:ascii="Arial" w:hAnsi="Arial" w:cs="Arial"/>
          <w:sz w:val="18"/>
          <w:szCs w:val="18"/>
        </w:rPr>
        <w:t>You will not share your login credentials with anyone, involved or not in the project.</w:t>
      </w:r>
    </w:p>
    <w:p w14:paraId="1681FEFB" w14:textId="536D2AA4" w:rsidR="000469AA" w:rsidRPr="00C32BB9" w:rsidRDefault="000469AA" w:rsidP="00FA12E9">
      <w:pPr>
        <w:pStyle w:val="ListParagraph"/>
        <w:numPr>
          <w:ilvl w:val="1"/>
          <w:numId w:val="2"/>
        </w:numPr>
        <w:spacing w:after="120" w:line="276" w:lineRule="auto"/>
        <w:ind w:left="992" w:hanging="357"/>
        <w:contextualSpacing w:val="0"/>
        <w:jc w:val="both"/>
        <w:rPr>
          <w:rFonts w:ascii="Arial" w:hAnsi="Arial" w:cs="Arial"/>
          <w:b/>
          <w:bCs/>
          <w:sz w:val="18"/>
          <w:szCs w:val="18"/>
        </w:rPr>
      </w:pPr>
      <w:r w:rsidRPr="00441C48">
        <w:rPr>
          <w:rFonts w:ascii="Arial" w:hAnsi="Arial" w:cs="Arial"/>
          <w:sz w:val="18"/>
          <w:szCs w:val="18"/>
        </w:rPr>
        <w:t>You will not attempt to access any data or projects for which you do not have authorization.</w:t>
      </w:r>
    </w:p>
    <w:p w14:paraId="07A718B1" w14:textId="62BA1750" w:rsidR="00D7004F" w:rsidRPr="00D7004F" w:rsidRDefault="00D7004F" w:rsidP="00FA12E9">
      <w:pPr>
        <w:pStyle w:val="ListParagraph"/>
        <w:numPr>
          <w:ilvl w:val="0"/>
          <w:numId w:val="2"/>
        </w:numPr>
        <w:spacing w:after="100" w:afterAutospacing="1" w:line="276" w:lineRule="auto"/>
        <w:jc w:val="both"/>
        <w:rPr>
          <w:rFonts w:ascii="Arial" w:hAnsi="Arial" w:cs="Arial"/>
          <w:b/>
          <w:bCs/>
          <w:sz w:val="18"/>
          <w:szCs w:val="18"/>
        </w:rPr>
      </w:pPr>
      <w:r>
        <w:rPr>
          <w:rFonts w:ascii="Arial" w:hAnsi="Arial" w:cs="Arial"/>
          <w:b/>
          <w:bCs/>
          <w:sz w:val="18"/>
          <w:szCs w:val="18"/>
        </w:rPr>
        <w:t>Personal Identifiers in Study Data</w:t>
      </w:r>
    </w:p>
    <w:p w14:paraId="21C3D7E8" w14:textId="29942B6E" w:rsidR="00FF6566" w:rsidRPr="00441C48" w:rsidRDefault="00FF6566" w:rsidP="00FA12E9">
      <w:pPr>
        <w:pStyle w:val="ListParagraph"/>
        <w:numPr>
          <w:ilvl w:val="1"/>
          <w:numId w:val="2"/>
        </w:numPr>
        <w:spacing w:after="100" w:afterAutospacing="1" w:line="276" w:lineRule="auto"/>
        <w:ind w:left="993"/>
        <w:jc w:val="both"/>
        <w:rPr>
          <w:rFonts w:ascii="Arial" w:hAnsi="Arial" w:cs="Arial"/>
          <w:b/>
          <w:bCs/>
          <w:sz w:val="18"/>
          <w:szCs w:val="18"/>
        </w:rPr>
      </w:pPr>
      <w:r w:rsidRPr="00441C48">
        <w:rPr>
          <w:rFonts w:ascii="Arial" w:hAnsi="Arial" w:cs="Arial"/>
          <w:sz w:val="18"/>
          <w:szCs w:val="18"/>
        </w:rPr>
        <w:t xml:space="preserve">Forms </w:t>
      </w:r>
      <w:r w:rsidR="00B6396F">
        <w:rPr>
          <w:rFonts w:ascii="Arial" w:hAnsi="Arial" w:cs="Arial"/>
          <w:sz w:val="18"/>
          <w:szCs w:val="18"/>
        </w:rPr>
        <w:t>with</w:t>
      </w:r>
      <w:r w:rsidRPr="00441C48">
        <w:rPr>
          <w:rFonts w:ascii="Arial" w:hAnsi="Arial" w:cs="Arial"/>
          <w:sz w:val="18"/>
          <w:szCs w:val="18"/>
        </w:rPr>
        <w:t xml:space="preserve"> personal identifiers such as patient/subject names, addresses, PPRN, </w:t>
      </w:r>
      <w:r w:rsidRPr="00441C48">
        <w:rPr>
          <w:rFonts w:ascii="Arial" w:hAnsi="Arial" w:cs="Arial"/>
          <w:i/>
          <w:iCs/>
          <w:sz w:val="18"/>
          <w:szCs w:val="18"/>
        </w:rPr>
        <w:t>etc.</w:t>
      </w:r>
      <w:r w:rsidRPr="00441C48">
        <w:rPr>
          <w:rFonts w:ascii="Arial" w:hAnsi="Arial" w:cs="Arial"/>
          <w:sz w:val="18"/>
          <w:szCs w:val="18"/>
        </w:rPr>
        <w:t xml:space="preserve">, may be stored in REDCap, provided HHN REB and HHN Privacy Office approvals have been granted and the variables are flagged as “Identifier” fields in the </w:t>
      </w:r>
      <w:proofErr w:type="spellStart"/>
      <w:r w:rsidRPr="00441C48">
        <w:rPr>
          <w:rFonts w:ascii="Arial" w:hAnsi="Arial" w:cs="Arial"/>
          <w:sz w:val="18"/>
          <w:szCs w:val="18"/>
        </w:rPr>
        <w:t>REDCap</w:t>
      </w:r>
      <w:proofErr w:type="spellEnd"/>
      <w:r w:rsidRPr="00441C48">
        <w:rPr>
          <w:rFonts w:ascii="Arial" w:hAnsi="Arial" w:cs="Arial"/>
          <w:sz w:val="18"/>
          <w:szCs w:val="18"/>
        </w:rPr>
        <w:t xml:space="preserve"> project design.</w:t>
      </w:r>
    </w:p>
    <w:p w14:paraId="248E2110" w14:textId="735F0BFB" w:rsidR="00FF6566" w:rsidRPr="00441C48" w:rsidRDefault="00FF6566" w:rsidP="00FA12E9">
      <w:pPr>
        <w:pStyle w:val="ListParagraph"/>
        <w:numPr>
          <w:ilvl w:val="1"/>
          <w:numId w:val="2"/>
        </w:numPr>
        <w:spacing w:after="100" w:afterAutospacing="1" w:line="276" w:lineRule="auto"/>
        <w:ind w:left="993"/>
        <w:jc w:val="both"/>
        <w:rPr>
          <w:rFonts w:ascii="Arial" w:hAnsi="Arial" w:cs="Arial"/>
          <w:b/>
          <w:bCs/>
          <w:sz w:val="18"/>
          <w:szCs w:val="18"/>
        </w:rPr>
      </w:pPr>
      <w:r w:rsidRPr="00441C48">
        <w:rPr>
          <w:rFonts w:ascii="Arial" w:hAnsi="Arial" w:cs="Arial"/>
          <w:sz w:val="18"/>
          <w:szCs w:val="18"/>
        </w:rPr>
        <w:lastRenderedPageBreak/>
        <w:t xml:space="preserve">All users are responsible for understanding </w:t>
      </w:r>
      <w:r w:rsidR="00FE2D9C" w:rsidRPr="00441C48">
        <w:rPr>
          <w:rFonts w:ascii="Arial" w:hAnsi="Arial" w:cs="Arial"/>
          <w:sz w:val="18"/>
          <w:szCs w:val="18"/>
        </w:rPr>
        <w:t>what constitutes an identifiable field and flagging the fields as identifiers in REDCap.</w:t>
      </w:r>
    </w:p>
    <w:p w14:paraId="0A0667E7" w14:textId="7C772675" w:rsidR="00AB5B33" w:rsidRPr="00FA12E9" w:rsidRDefault="00FE2D9C" w:rsidP="00FA12E9">
      <w:pPr>
        <w:pStyle w:val="ListParagraph"/>
        <w:numPr>
          <w:ilvl w:val="1"/>
          <w:numId w:val="2"/>
        </w:numPr>
        <w:spacing w:after="120" w:line="276" w:lineRule="auto"/>
        <w:ind w:left="992" w:hanging="357"/>
        <w:contextualSpacing w:val="0"/>
        <w:jc w:val="both"/>
        <w:rPr>
          <w:rFonts w:ascii="Arial" w:hAnsi="Arial" w:cs="Arial"/>
          <w:b/>
          <w:bCs/>
          <w:sz w:val="18"/>
          <w:szCs w:val="18"/>
        </w:rPr>
      </w:pPr>
      <w:r w:rsidRPr="00441C48">
        <w:rPr>
          <w:rFonts w:ascii="Arial" w:hAnsi="Arial" w:cs="Arial"/>
          <w:sz w:val="18"/>
          <w:szCs w:val="18"/>
        </w:rPr>
        <w:t>Personal identifiers can be exported only by the REDCap Administrator and will not be attached to any other study data.</w:t>
      </w:r>
    </w:p>
    <w:p w14:paraId="540FE89F" w14:textId="09EF2369" w:rsidR="00AB5B33" w:rsidRPr="00441C48" w:rsidRDefault="000E36B0" w:rsidP="00FA12E9">
      <w:pPr>
        <w:pStyle w:val="ListParagraph"/>
        <w:numPr>
          <w:ilvl w:val="0"/>
          <w:numId w:val="2"/>
        </w:numPr>
        <w:spacing w:before="100" w:beforeAutospacing="1" w:after="100" w:afterAutospacing="1" w:line="276" w:lineRule="auto"/>
        <w:ind w:left="357" w:hanging="357"/>
        <w:jc w:val="both"/>
        <w:rPr>
          <w:rFonts w:ascii="Arial" w:hAnsi="Arial" w:cs="Arial"/>
          <w:b/>
          <w:bCs/>
          <w:sz w:val="18"/>
          <w:szCs w:val="18"/>
        </w:rPr>
      </w:pPr>
      <w:r w:rsidRPr="00441C48">
        <w:rPr>
          <w:rFonts w:ascii="Arial" w:hAnsi="Arial" w:cs="Arial"/>
          <w:b/>
          <w:bCs/>
          <w:sz w:val="18"/>
          <w:szCs w:val="18"/>
        </w:rPr>
        <w:t>Principal Investigato</w:t>
      </w:r>
      <w:r w:rsidR="00821BA7">
        <w:rPr>
          <w:rFonts w:ascii="Arial" w:hAnsi="Arial" w:cs="Arial"/>
          <w:b/>
          <w:bCs/>
          <w:sz w:val="18"/>
          <w:szCs w:val="18"/>
        </w:rPr>
        <w:t>r or Project Owner</w:t>
      </w:r>
      <w:r w:rsidR="00033CD6">
        <w:rPr>
          <w:rFonts w:ascii="Arial" w:hAnsi="Arial" w:cs="Arial"/>
          <w:b/>
          <w:bCs/>
          <w:sz w:val="18"/>
          <w:szCs w:val="18"/>
        </w:rPr>
        <w:t>/Administrator</w:t>
      </w:r>
      <w:r w:rsidR="00821BA7">
        <w:rPr>
          <w:rFonts w:ascii="Arial" w:hAnsi="Arial" w:cs="Arial"/>
          <w:b/>
          <w:bCs/>
          <w:sz w:val="18"/>
          <w:szCs w:val="18"/>
        </w:rPr>
        <w:t xml:space="preserve"> Responsibilities</w:t>
      </w:r>
    </w:p>
    <w:p w14:paraId="17324749" w14:textId="518D1E2D" w:rsidR="000E36B0" w:rsidRPr="00441C48" w:rsidRDefault="000E36B0" w:rsidP="00FA12E9">
      <w:pPr>
        <w:pStyle w:val="ListParagraph"/>
        <w:numPr>
          <w:ilvl w:val="1"/>
          <w:numId w:val="2"/>
        </w:numPr>
        <w:spacing w:before="100" w:beforeAutospacing="1" w:after="100" w:afterAutospacing="1" w:line="276" w:lineRule="auto"/>
        <w:ind w:left="993"/>
        <w:jc w:val="both"/>
        <w:rPr>
          <w:rFonts w:ascii="Arial" w:hAnsi="Arial" w:cs="Arial"/>
          <w:b/>
          <w:bCs/>
          <w:sz w:val="18"/>
          <w:szCs w:val="18"/>
        </w:rPr>
      </w:pPr>
      <w:r w:rsidRPr="00441C48">
        <w:rPr>
          <w:rFonts w:ascii="Arial" w:hAnsi="Arial" w:cs="Arial"/>
          <w:sz w:val="18"/>
          <w:szCs w:val="18"/>
        </w:rPr>
        <w:t>Provide the REDCap Administrator with a copy of current HHN REB approval letters for each project that will store data in REDCap</w:t>
      </w:r>
      <w:r w:rsidR="0072480F">
        <w:rPr>
          <w:rFonts w:ascii="Arial" w:hAnsi="Arial" w:cs="Arial"/>
          <w:sz w:val="18"/>
          <w:szCs w:val="18"/>
        </w:rPr>
        <w:t xml:space="preserve">. </w:t>
      </w:r>
      <w:r w:rsidRPr="00441C48">
        <w:rPr>
          <w:rFonts w:ascii="Arial" w:hAnsi="Arial" w:cs="Arial"/>
          <w:sz w:val="18"/>
          <w:szCs w:val="18"/>
        </w:rPr>
        <w:t>REB approval must be gra</w:t>
      </w:r>
      <w:r w:rsidR="00450386">
        <w:rPr>
          <w:rFonts w:ascii="Arial" w:hAnsi="Arial" w:cs="Arial"/>
          <w:sz w:val="18"/>
          <w:szCs w:val="18"/>
        </w:rPr>
        <w:t>n</w:t>
      </w:r>
      <w:r w:rsidRPr="00441C48">
        <w:rPr>
          <w:rFonts w:ascii="Arial" w:hAnsi="Arial" w:cs="Arial"/>
          <w:sz w:val="18"/>
          <w:szCs w:val="18"/>
        </w:rPr>
        <w:t xml:space="preserve">ted before the REDCap project </w:t>
      </w:r>
      <w:r w:rsidR="0072480F">
        <w:rPr>
          <w:rFonts w:ascii="Arial" w:hAnsi="Arial" w:cs="Arial"/>
          <w:sz w:val="18"/>
          <w:szCs w:val="18"/>
        </w:rPr>
        <w:t>request is approved</w:t>
      </w:r>
      <w:r w:rsidR="00573607">
        <w:rPr>
          <w:rFonts w:ascii="Arial" w:hAnsi="Arial" w:cs="Arial"/>
          <w:sz w:val="18"/>
          <w:szCs w:val="18"/>
        </w:rPr>
        <w:t xml:space="preserve"> (and subsequently </w:t>
      </w:r>
      <w:r w:rsidRPr="00441C48">
        <w:rPr>
          <w:rFonts w:ascii="Arial" w:hAnsi="Arial" w:cs="Arial"/>
          <w:sz w:val="18"/>
          <w:szCs w:val="18"/>
        </w:rPr>
        <w:t>moved into production</w:t>
      </w:r>
      <w:r w:rsidR="00573607">
        <w:rPr>
          <w:rFonts w:ascii="Arial" w:hAnsi="Arial" w:cs="Arial"/>
          <w:sz w:val="18"/>
          <w:szCs w:val="18"/>
        </w:rPr>
        <w:t xml:space="preserve"> </w:t>
      </w:r>
      <w:r w:rsidRPr="00441C48">
        <w:rPr>
          <w:rFonts w:ascii="Arial" w:hAnsi="Arial" w:cs="Arial"/>
          <w:sz w:val="18"/>
          <w:szCs w:val="18"/>
        </w:rPr>
        <w:t>and before data entry commences</w:t>
      </w:r>
      <w:r w:rsidR="00573607">
        <w:rPr>
          <w:rFonts w:ascii="Arial" w:hAnsi="Arial" w:cs="Arial"/>
          <w:sz w:val="18"/>
          <w:szCs w:val="18"/>
        </w:rPr>
        <w:t>)</w:t>
      </w:r>
      <w:r w:rsidRPr="00441C48">
        <w:rPr>
          <w:rFonts w:ascii="Arial" w:hAnsi="Arial" w:cs="Arial"/>
          <w:sz w:val="18"/>
          <w:szCs w:val="18"/>
        </w:rPr>
        <w:t>.</w:t>
      </w:r>
    </w:p>
    <w:p w14:paraId="1E72BB51" w14:textId="45A0A1A1" w:rsidR="000E36B0" w:rsidRPr="00691FE6" w:rsidRDefault="000E36B0" w:rsidP="00FA12E9">
      <w:pPr>
        <w:pStyle w:val="ListParagraph"/>
        <w:numPr>
          <w:ilvl w:val="1"/>
          <w:numId w:val="2"/>
        </w:numPr>
        <w:spacing w:before="100" w:beforeAutospacing="1" w:after="100" w:afterAutospacing="1" w:line="276" w:lineRule="auto"/>
        <w:ind w:left="993"/>
        <w:jc w:val="both"/>
        <w:rPr>
          <w:rFonts w:ascii="Arial" w:hAnsi="Arial" w:cs="Arial"/>
          <w:b/>
          <w:bCs/>
          <w:sz w:val="18"/>
          <w:szCs w:val="18"/>
        </w:rPr>
      </w:pPr>
      <w:r w:rsidRPr="00441C48">
        <w:rPr>
          <w:rFonts w:ascii="Arial" w:hAnsi="Arial" w:cs="Arial"/>
          <w:sz w:val="18"/>
          <w:szCs w:val="18"/>
        </w:rPr>
        <w:t xml:space="preserve">Authorize the application for REDCap accounts for members of your current study team with appropriate permissions based on project role. </w:t>
      </w:r>
    </w:p>
    <w:p w14:paraId="090E57EA" w14:textId="7B61E679" w:rsidR="00450386" w:rsidRPr="00691FE6" w:rsidRDefault="00450386" w:rsidP="00FA12E9">
      <w:pPr>
        <w:pStyle w:val="ListParagraph"/>
        <w:numPr>
          <w:ilvl w:val="1"/>
          <w:numId w:val="2"/>
        </w:numPr>
        <w:spacing w:before="100" w:beforeAutospacing="1" w:after="100" w:afterAutospacing="1" w:line="276" w:lineRule="auto"/>
        <w:ind w:left="993"/>
        <w:jc w:val="both"/>
        <w:rPr>
          <w:rFonts w:ascii="Arial" w:hAnsi="Arial" w:cs="Arial"/>
          <w:b/>
          <w:bCs/>
          <w:sz w:val="18"/>
          <w:szCs w:val="18"/>
        </w:rPr>
      </w:pPr>
      <w:r>
        <w:rPr>
          <w:rFonts w:ascii="Arial" w:hAnsi="Arial" w:cs="Arial"/>
          <w:sz w:val="18"/>
          <w:szCs w:val="18"/>
        </w:rPr>
        <w:t>Assign all users</w:t>
      </w:r>
      <w:r w:rsidR="0072480F">
        <w:rPr>
          <w:rFonts w:ascii="Arial" w:hAnsi="Arial" w:cs="Arial"/>
          <w:sz w:val="18"/>
          <w:szCs w:val="18"/>
        </w:rPr>
        <w:t xml:space="preserve"> appropriate </w:t>
      </w:r>
      <w:r>
        <w:rPr>
          <w:rFonts w:ascii="Arial" w:hAnsi="Arial" w:cs="Arial"/>
          <w:sz w:val="18"/>
          <w:szCs w:val="18"/>
        </w:rPr>
        <w:t>user rights to their specific REDCap projects, ensuring users are assigned permissions appropriate to their role within the project.</w:t>
      </w:r>
    </w:p>
    <w:p w14:paraId="759A49A2" w14:textId="533233BC" w:rsidR="00450386" w:rsidRPr="00441C48" w:rsidRDefault="00450386" w:rsidP="00FA12E9">
      <w:pPr>
        <w:pStyle w:val="ListParagraph"/>
        <w:numPr>
          <w:ilvl w:val="1"/>
          <w:numId w:val="2"/>
        </w:numPr>
        <w:spacing w:before="100" w:beforeAutospacing="1" w:after="100" w:afterAutospacing="1" w:line="276" w:lineRule="auto"/>
        <w:ind w:left="993"/>
        <w:jc w:val="both"/>
        <w:rPr>
          <w:rFonts w:ascii="Arial" w:hAnsi="Arial" w:cs="Arial"/>
          <w:b/>
          <w:bCs/>
          <w:sz w:val="18"/>
          <w:szCs w:val="18"/>
        </w:rPr>
      </w:pPr>
      <w:r>
        <w:rPr>
          <w:rFonts w:ascii="Arial" w:hAnsi="Arial" w:cs="Arial"/>
          <w:sz w:val="18"/>
          <w:szCs w:val="18"/>
        </w:rPr>
        <w:t xml:space="preserve">Ensure members of your study team have appropriate access </w:t>
      </w:r>
      <w:r w:rsidR="0072480F">
        <w:rPr>
          <w:rFonts w:ascii="Arial" w:hAnsi="Arial" w:cs="Arial"/>
          <w:sz w:val="18"/>
          <w:szCs w:val="18"/>
        </w:rPr>
        <w:t>and limits to study data within each project. For example, study personnel</w:t>
      </w:r>
      <w:r w:rsidR="00470A4D">
        <w:rPr>
          <w:rFonts w:ascii="Arial" w:hAnsi="Arial" w:cs="Arial"/>
          <w:sz w:val="18"/>
          <w:szCs w:val="18"/>
        </w:rPr>
        <w:t xml:space="preserve"> do not have the ability to export data if their only responsibility is data entry. </w:t>
      </w:r>
    </w:p>
    <w:p w14:paraId="29E0D32E" w14:textId="3862C7EF" w:rsidR="000E36B0" w:rsidRPr="00441C48" w:rsidRDefault="000E36B0" w:rsidP="00FA12E9">
      <w:pPr>
        <w:pStyle w:val="ListParagraph"/>
        <w:numPr>
          <w:ilvl w:val="1"/>
          <w:numId w:val="2"/>
        </w:numPr>
        <w:spacing w:before="100" w:beforeAutospacing="1" w:after="100" w:afterAutospacing="1" w:line="276" w:lineRule="auto"/>
        <w:ind w:left="993"/>
        <w:jc w:val="both"/>
        <w:rPr>
          <w:rFonts w:ascii="Arial" w:hAnsi="Arial" w:cs="Arial"/>
          <w:b/>
          <w:bCs/>
          <w:sz w:val="18"/>
          <w:szCs w:val="18"/>
        </w:rPr>
      </w:pPr>
      <w:r w:rsidRPr="00441C48">
        <w:rPr>
          <w:rFonts w:ascii="Arial" w:hAnsi="Arial" w:cs="Arial"/>
          <w:sz w:val="18"/>
          <w:szCs w:val="18"/>
        </w:rPr>
        <w:t>Ensure team members follow the terms of acceptable use.</w:t>
      </w:r>
    </w:p>
    <w:p w14:paraId="58712E8B" w14:textId="6E27F933" w:rsidR="00500128" w:rsidRPr="00C922A0" w:rsidRDefault="000E36B0" w:rsidP="00500128">
      <w:pPr>
        <w:pStyle w:val="ListParagraph"/>
        <w:numPr>
          <w:ilvl w:val="1"/>
          <w:numId w:val="2"/>
        </w:numPr>
        <w:spacing w:before="100" w:beforeAutospacing="1" w:after="100" w:afterAutospacing="1" w:line="276" w:lineRule="auto"/>
        <w:ind w:left="993"/>
        <w:jc w:val="both"/>
        <w:rPr>
          <w:rFonts w:ascii="Arial" w:hAnsi="Arial" w:cs="Arial"/>
          <w:sz w:val="18"/>
          <w:szCs w:val="18"/>
        </w:rPr>
      </w:pPr>
      <w:r w:rsidRPr="00C922A0">
        <w:rPr>
          <w:rFonts w:ascii="Arial" w:hAnsi="Arial" w:cs="Arial"/>
          <w:sz w:val="18"/>
          <w:szCs w:val="18"/>
        </w:rPr>
        <w:t>Ensure</w:t>
      </w:r>
      <w:r w:rsidR="00441C48" w:rsidRPr="00C922A0">
        <w:rPr>
          <w:rFonts w:ascii="Arial" w:hAnsi="Arial" w:cs="Arial"/>
          <w:sz w:val="18"/>
          <w:szCs w:val="18"/>
        </w:rPr>
        <w:t xml:space="preserve"> that all REDCap users on your</w:t>
      </w:r>
      <w:r w:rsidRPr="00C922A0">
        <w:rPr>
          <w:rFonts w:ascii="Arial" w:hAnsi="Arial" w:cs="Arial"/>
          <w:sz w:val="18"/>
          <w:szCs w:val="18"/>
        </w:rPr>
        <w:t xml:space="preserve"> team </w:t>
      </w:r>
      <w:r w:rsidR="00441C48" w:rsidRPr="00C922A0">
        <w:rPr>
          <w:rFonts w:ascii="Arial" w:hAnsi="Arial" w:cs="Arial"/>
          <w:sz w:val="18"/>
          <w:szCs w:val="18"/>
        </w:rPr>
        <w:t xml:space="preserve">with access to your study data have sufficient training in REDCap to perform their tasks: </w:t>
      </w:r>
      <w:hyperlink r:id="rId9" w:history="1">
        <w:r w:rsidR="00470A4D" w:rsidRPr="00C922A0">
          <w:rPr>
            <w:rStyle w:val="Hyperlink"/>
            <w:rFonts w:ascii="Arial" w:hAnsi="Arial" w:cs="Arial"/>
            <w:sz w:val="18"/>
            <w:szCs w:val="18"/>
          </w:rPr>
          <w:t>https://projectredcap.org/resources/</w:t>
        </w:r>
      </w:hyperlink>
    </w:p>
    <w:p w14:paraId="7FE2A27C" w14:textId="343F0C7D" w:rsidR="00500128" w:rsidRPr="00C922A0" w:rsidRDefault="00C922A0" w:rsidP="00470A4D">
      <w:pPr>
        <w:pStyle w:val="ListParagraph"/>
        <w:numPr>
          <w:ilvl w:val="1"/>
          <w:numId w:val="2"/>
        </w:numPr>
        <w:spacing w:before="100" w:beforeAutospacing="1" w:after="100" w:afterAutospacing="1" w:line="276" w:lineRule="auto"/>
        <w:ind w:left="993"/>
        <w:jc w:val="both"/>
        <w:rPr>
          <w:rFonts w:ascii="Arial" w:hAnsi="Arial" w:cs="Arial"/>
          <w:sz w:val="18"/>
          <w:szCs w:val="18"/>
        </w:rPr>
      </w:pPr>
      <w:r>
        <w:rPr>
          <w:rFonts w:ascii="Arial" w:hAnsi="Arial" w:cs="Arial"/>
          <w:sz w:val="18"/>
          <w:szCs w:val="18"/>
        </w:rPr>
        <w:t xml:space="preserve">Ensure team members know how to use </w:t>
      </w:r>
      <w:proofErr w:type="spellStart"/>
      <w:r>
        <w:rPr>
          <w:rFonts w:ascii="Arial" w:hAnsi="Arial" w:cs="Arial"/>
          <w:sz w:val="18"/>
          <w:szCs w:val="18"/>
        </w:rPr>
        <w:t>REDCap</w:t>
      </w:r>
      <w:proofErr w:type="spellEnd"/>
      <w:r>
        <w:rPr>
          <w:rFonts w:ascii="Arial" w:hAnsi="Arial" w:cs="Arial"/>
          <w:sz w:val="18"/>
          <w:szCs w:val="18"/>
        </w:rPr>
        <w:t xml:space="preserve"> and to provide additional training or education on how to use </w:t>
      </w:r>
      <w:proofErr w:type="spellStart"/>
      <w:r>
        <w:rPr>
          <w:rFonts w:ascii="Arial" w:hAnsi="Arial" w:cs="Arial"/>
          <w:sz w:val="18"/>
          <w:szCs w:val="18"/>
        </w:rPr>
        <w:t>REDCap</w:t>
      </w:r>
      <w:proofErr w:type="spellEnd"/>
    </w:p>
    <w:p w14:paraId="3667ABED" w14:textId="13069DDB" w:rsidR="00441C48" w:rsidRPr="00441C48" w:rsidRDefault="00441C48" w:rsidP="00470A4D">
      <w:pPr>
        <w:pStyle w:val="ListParagraph"/>
        <w:numPr>
          <w:ilvl w:val="1"/>
          <w:numId w:val="2"/>
        </w:numPr>
        <w:spacing w:before="100" w:beforeAutospacing="1" w:after="100" w:afterAutospacing="1" w:line="276" w:lineRule="auto"/>
        <w:ind w:left="993"/>
        <w:jc w:val="both"/>
        <w:rPr>
          <w:rFonts w:ascii="Arial" w:hAnsi="Arial" w:cs="Arial"/>
          <w:sz w:val="24"/>
          <w:szCs w:val="24"/>
        </w:rPr>
      </w:pPr>
      <w:r w:rsidRPr="00441C48">
        <w:rPr>
          <w:rFonts w:ascii="Arial" w:hAnsi="Arial" w:cs="Arial"/>
          <w:sz w:val="18"/>
          <w:szCs w:val="18"/>
        </w:rPr>
        <w:t xml:space="preserve">Inform the </w:t>
      </w:r>
      <w:proofErr w:type="spellStart"/>
      <w:r w:rsidRPr="00441C48">
        <w:rPr>
          <w:rFonts w:ascii="Arial" w:hAnsi="Arial" w:cs="Arial"/>
          <w:sz w:val="18"/>
          <w:szCs w:val="18"/>
        </w:rPr>
        <w:t>REDCap</w:t>
      </w:r>
      <w:proofErr w:type="spellEnd"/>
      <w:r w:rsidRPr="00441C48">
        <w:rPr>
          <w:rFonts w:ascii="Arial" w:hAnsi="Arial" w:cs="Arial"/>
          <w:sz w:val="18"/>
          <w:szCs w:val="18"/>
        </w:rPr>
        <w:t xml:space="preserve"> Administrator when team member</w:t>
      </w:r>
      <w:r w:rsidR="0072480F">
        <w:rPr>
          <w:rFonts w:ascii="Arial" w:hAnsi="Arial" w:cs="Arial"/>
          <w:sz w:val="18"/>
          <w:szCs w:val="18"/>
        </w:rPr>
        <w:t>(s)</w:t>
      </w:r>
      <w:r w:rsidRPr="00441C48">
        <w:rPr>
          <w:rFonts w:ascii="Arial" w:hAnsi="Arial" w:cs="Arial"/>
          <w:sz w:val="18"/>
          <w:szCs w:val="18"/>
        </w:rPr>
        <w:t xml:space="preserve"> no longer require access to </w:t>
      </w:r>
      <w:r w:rsidR="00470A4D">
        <w:rPr>
          <w:rFonts w:ascii="Arial" w:hAnsi="Arial" w:cs="Arial"/>
          <w:sz w:val="18"/>
          <w:szCs w:val="18"/>
        </w:rPr>
        <w:t>REDCap.</w:t>
      </w:r>
    </w:p>
    <w:p w14:paraId="479EDEA1" w14:textId="10F1D6D5" w:rsidR="00DB0E06" w:rsidRPr="00821BA7" w:rsidRDefault="00441C48" w:rsidP="00FA12E9">
      <w:pPr>
        <w:pStyle w:val="ListParagraph"/>
        <w:numPr>
          <w:ilvl w:val="1"/>
          <w:numId w:val="2"/>
        </w:numPr>
        <w:spacing w:before="100" w:beforeAutospacing="1" w:after="100" w:afterAutospacing="1" w:line="276" w:lineRule="auto"/>
        <w:ind w:left="993"/>
        <w:jc w:val="both"/>
        <w:rPr>
          <w:rFonts w:ascii="Arial" w:hAnsi="Arial" w:cs="Arial"/>
          <w:sz w:val="24"/>
          <w:szCs w:val="24"/>
        </w:rPr>
      </w:pPr>
      <w:r w:rsidRPr="00441C48">
        <w:rPr>
          <w:rFonts w:ascii="Arial" w:hAnsi="Arial" w:cs="Arial"/>
          <w:sz w:val="18"/>
          <w:szCs w:val="18"/>
        </w:rPr>
        <w:t xml:space="preserve">Let the REDCap Administrator know if an auditor from a sponsor or another institution has requested access to data in REDCap. </w:t>
      </w:r>
    </w:p>
    <w:p w14:paraId="79D95706" w14:textId="6A68A2DB" w:rsidR="00821BA7" w:rsidRPr="0014554F" w:rsidRDefault="00821BA7" w:rsidP="00D80A42">
      <w:pPr>
        <w:pStyle w:val="ListParagraph"/>
        <w:numPr>
          <w:ilvl w:val="1"/>
          <w:numId w:val="2"/>
        </w:numPr>
        <w:spacing w:before="100" w:beforeAutospacing="1" w:after="200" w:line="276" w:lineRule="auto"/>
        <w:ind w:left="992" w:hanging="357"/>
        <w:jc w:val="both"/>
        <w:rPr>
          <w:rFonts w:ascii="Arial" w:hAnsi="Arial" w:cs="Arial"/>
          <w:sz w:val="24"/>
          <w:szCs w:val="24"/>
        </w:rPr>
      </w:pPr>
      <w:r>
        <w:rPr>
          <w:rFonts w:ascii="Arial" w:hAnsi="Arial" w:cs="Arial"/>
          <w:sz w:val="18"/>
          <w:szCs w:val="18"/>
        </w:rPr>
        <w:t>Ensure the study is conducted at all sites in compliance with the REB-approved protocol</w:t>
      </w:r>
    </w:p>
    <w:p w14:paraId="4205649E" w14:textId="2A08C133" w:rsidR="0014554F" w:rsidRPr="0014554F" w:rsidRDefault="0014554F" w:rsidP="00D80A42">
      <w:pPr>
        <w:spacing w:after="200" w:line="276" w:lineRule="auto"/>
        <w:jc w:val="both"/>
        <w:rPr>
          <w:rFonts w:ascii="Arial" w:hAnsi="Arial" w:cs="Arial"/>
          <w:b/>
          <w:bCs/>
          <w:i/>
          <w:iCs/>
          <w:sz w:val="20"/>
          <w:szCs w:val="20"/>
        </w:rPr>
      </w:pPr>
      <w:r w:rsidRPr="0014554F">
        <w:rPr>
          <w:rFonts w:ascii="Arial" w:hAnsi="Arial" w:cs="Arial"/>
          <w:b/>
          <w:bCs/>
          <w:i/>
          <w:iCs/>
          <w:sz w:val="20"/>
          <w:szCs w:val="20"/>
        </w:rPr>
        <w:t>If any conditions under sections 1-</w:t>
      </w:r>
      <w:r w:rsidR="00875922">
        <w:rPr>
          <w:rFonts w:ascii="Arial" w:hAnsi="Arial" w:cs="Arial"/>
          <w:b/>
          <w:bCs/>
          <w:i/>
          <w:iCs/>
          <w:sz w:val="20"/>
          <w:szCs w:val="20"/>
        </w:rPr>
        <w:t>5</w:t>
      </w:r>
      <w:r w:rsidRPr="0014554F">
        <w:rPr>
          <w:rFonts w:ascii="Arial" w:hAnsi="Arial" w:cs="Arial"/>
          <w:b/>
          <w:bCs/>
          <w:i/>
          <w:iCs/>
          <w:sz w:val="20"/>
          <w:szCs w:val="20"/>
        </w:rPr>
        <w:t xml:space="preserve"> are violated, the user account will be suspended pending an appropriate investigation by the HHN REDCap Administrator, HHN REB, and HHN Privacy Office.</w:t>
      </w:r>
    </w:p>
    <w:p w14:paraId="77C00A22" w14:textId="26DB3177" w:rsidR="00DB0E06" w:rsidRPr="00055AAB" w:rsidRDefault="00DB0E06" w:rsidP="00D80A42">
      <w:pPr>
        <w:pStyle w:val="ListParagraph"/>
        <w:numPr>
          <w:ilvl w:val="0"/>
          <w:numId w:val="2"/>
        </w:numPr>
        <w:spacing w:after="0" w:line="276" w:lineRule="auto"/>
        <w:ind w:left="357" w:hanging="357"/>
        <w:jc w:val="both"/>
        <w:rPr>
          <w:rFonts w:ascii="Arial" w:hAnsi="Arial" w:cs="Arial"/>
          <w:sz w:val="18"/>
          <w:szCs w:val="18"/>
        </w:rPr>
      </w:pPr>
      <w:r w:rsidRPr="00055AAB">
        <w:rPr>
          <w:rFonts w:ascii="Arial" w:hAnsi="Arial" w:cs="Arial"/>
          <w:b/>
          <w:bCs/>
          <w:sz w:val="18"/>
          <w:szCs w:val="18"/>
        </w:rPr>
        <w:t>Fees</w:t>
      </w:r>
    </w:p>
    <w:p w14:paraId="197DE85A" w14:textId="4766C7FC" w:rsidR="00FA12E9" w:rsidRPr="00FA12E9" w:rsidRDefault="00DB0E06" w:rsidP="00D80A42">
      <w:pPr>
        <w:pStyle w:val="ListParagraph"/>
        <w:numPr>
          <w:ilvl w:val="1"/>
          <w:numId w:val="2"/>
        </w:numPr>
        <w:spacing w:before="100" w:beforeAutospacing="1" w:after="200" w:line="276" w:lineRule="auto"/>
        <w:ind w:left="992" w:hanging="357"/>
        <w:contextualSpacing w:val="0"/>
        <w:jc w:val="both"/>
        <w:rPr>
          <w:rFonts w:ascii="Arial" w:hAnsi="Arial" w:cs="Arial"/>
          <w:sz w:val="18"/>
          <w:szCs w:val="18"/>
        </w:rPr>
      </w:pPr>
      <w:r w:rsidRPr="00055AAB">
        <w:rPr>
          <w:rFonts w:ascii="Arial" w:hAnsi="Arial" w:cs="Arial"/>
          <w:sz w:val="18"/>
          <w:szCs w:val="18"/>
        </w:rPr>
        <w:t>There is no cost for use of REDCap. However, if there are users with unanticipated needs or requests in terms of support, scale of research, database building, the HHN Research Services Team</w:t>
      </w:r>
      <w:r w:rsidR="0014047F">
        <w:rPr>
          <w:rFonts w:ascii="Arial" w:hAnsi="Arial" w:cs="Arial"/>
          <w:sz w:val="18"/>
          <w:szCs w:val="18"/>
        </w:rPr>
        <w:t xml:space="preserve"> (</w:t>
      </w:r>
      <w:r w:rsidR="00875922" w:rsidRPr="0014047F">
        <w:rPr>
          <w:rFonts w:ascii="Arial" w:hAnsi="Arial" w:cs="Arial"/>
          <w:i/>
          <w:iCs/>
          <w:sz w:val="18"/>
          <w:szCs w:val="18"/>
        </w:rPr>
        <w:t>if capacity allows</w:t>
      </w:r>
      <w:r w:rsidR="0014047F">
        <w:rPr>
          <w:rFonts w:ascii="Arial" w:hAnsi="Arial" w:cs="Arial"/>
          <w:sz w:val="18"/>
          <w:szCs w:val="18"/>
        </w:rPr>
        <w:t>)</w:t>
      </w:r>
      <w:r w:rsidRPr="00055AAB">
        <w:rPr>
          <w:rFonts w:ascii="Arial" w:hAnsi="Arial" w:cs="Arial"/>
          <w:sz w:val="18"/>
          <w:szCs w:val="18"/>
        </w:rPr>
        <w:t xml:space="preserve"> may </w:t>
      </w:r>
      <w:proofErr w:type="gramStart"/>
      <w:r w:rsidRPr="00055AAB">
        <w:rPr>
          <w:rFonts w:ascii="Arial" w:hAnsi="Arial" w:cs="Arial"/>
          <w:sz w:val="18"/>
          <w:szCs w:val="18"/>
        </w:rPr>
        <w:t>provide assistance</w:t>
      </w:r>
      <w:proofErr w:type="gramEnd"/>
      <w:r w:rsidRPr="00055AAB">
        <w:rPr>
          <w:rFonts w:ascii="Arial" w:hAnsi="Arial" w:cs="Arial"/>
          <w:sz w:val="18"/>
          <w:szCs w:val="18"/>
        </w:rPr>
        <w:t xml:space="preserve"> on a fee-for-service basis or need to negotiate sharing exceptional expenses with the PI. </w:t>
      </w:r>
    </w:p>
    <w:p w14:paraId="4ACB6890" w14:textId="225777BC" w:rsidR="00DB0E06" w:rsidRPr="00FA12E9" w:rsidRDefault="00DB0E06" w:rsidP="00FA12E9">
      <w:pPr>
        <w:pStyle w:val="ListParagraph"/>
        <w:numPr>
          <w:ilvl w:val="0"/>
          <w:numId w:val="2"/>
        </w:numPr>
        <w:spacing w:before="100" w:beforeAutospacing="1" w:after="100" w:afterAutospacing="1" w:line="276" w:lineRule="auto"/>
        <w:jc w:val="both"/>
        <w:rPr>
          <w:rFonts w:ascii="Arial" w:hAnsi="Arial" w:cs="Arial"/>
          <w:b/>
          <w:bCs/>
          <w:sz w:val="18"/>
          <w:szCs w:val="18"/>
        </w:rPr>
      </w:pPr>
      <w:r w:rsidRPr="00FA12E9">
        <w:rPr>
          <w:rFonts w:ascii="Arial" w:hAnsi="Arial" w:cs="Arial"/>
          <w:b/>
          <w:bCs/>
          <w:sz w:val="18"/>
          <w:szCs w:val="18"/>
        </w:rPr>
        <w:t>Citing REDCap in Publications</w:t>
      </w:r>
    </w:p>
    <w:p w14:paraId="02E8F612" w14:textId="30F3D6D2" w:rsidR="006D7218" w:rsidRPr="00055AAB" w:rsidRDefault="00EB2AA1" w:rsidP="00FA12E9">
      <w:pPr>
        <w:pStyle w:val="ListParagraph"/>
        <w:numPr>
          <w:ilvl w:val="1"/>
          <w:numId w:val="2"/>
        </w:numPr>
        <w:spacing w:before="100" w:beforeAutospacing="1" w:after="120" w:line="276" w:lineRule="auto"/>
        <w:ind w:left="992" w:hanging="357"/>
        <w:contextualSpacing w:val="0"/>
        <w:jc w:val="both"/>
        <w:rPr>
          <w:rFonts w:ascii="Arial" w:hAnsi="Arial" w:cs="Arial"/>
          <w:b/>
          <w:bCs/>
          <w:sz w:val="18"/>
          <w:szCs w:val="18"/>
        </w:rPr>
      </w:pPr>
      <w:r w:rsidRPr="00055AAB">
        <w:rPr>
          <w:rFonts w:ascii="Arial" w:hAnsi="Arial" w:cs="Arial"/>
          <w:sz w:val="18"/>
          <w:szCs w:val="18"/>
        </w:rPr>
        <w:t xml:space="preserve">Any publications of studies using REDCap for data collection and management should include the following </w:t>
      </w:r>
      <w:proofErr w:type="spellStart"/>
      <w:r w:rsidRPr="00055AAB">
        <w:rPr>
          <w:rFonts w:ascii="Arial" w:hAnsi="Arial" w:cs="Arial"/>
          <w:sz w:val="18"/>
          <w:szCs w:val="18"/>
        </w:rPr>
        <w:t>REDCap</w:t>
      </w:r>
      <w:proofErr w:type="spellEnd"/>
      <w:r w:rsidRPr="00055AAB">
        <w:rPr>
          <w:rFonts w:ascii="Arial" w:hAnsi="Arial" w:cs="Arial"/>
          <w:sz w:val="18"/>
          <w:szCs w:val="18"/>
        </w:rPr>
        <w:t xml:space="preserve"> citation:</w:t>
      </w:r>
    </w:p>
    <w:p w14:paraId="5E0AE255" w14:textId="77777777" w:rsidR="006D7218" w:rsidRPr="00055AAB" w:rsidRDefault="006D7218" w:rsidP="00FA12E9">
      <w:pPr>
        <w:pStyle w:val="ListParagraph"/>
        <w:spacing w:after="100" w:afterAutospacing="1" w:line="276" w:lineRule="auto"/>
        <w:ind w:left="992"/>
        <w:contextualSpacing w:val="0"/>
        <w:jc w:val="both"/>
        <w:rPr>
          <w:rFonts w:ascii="Arial" w:hAnsi="Arial" w:cs="Arial"/>
          <w:spacing w:val="-8"/>
          <w:sz w:val="18"/>
          <w:szCs w:val="18"/>
        </w:rPr>
      </w:pPr>
      <w:r w:rsidRPr="00055AAB">
        <w:rPr>
          <w:rFonts w:ascii="Arial" w:hAnsi="Arial" w:cs="Arial"/>
          <w:spacing w:val="-8"/>
          <w:sz w:val="18"/>
          <w:szCs w:val="18"/>
        </w:rPr>
        <w:t>Study data were collected and managed using REDCap electronic data capture tools hosted at Horizon Health Network.</w:t>
      </w:r>
      <w:r w:rsidRPr="00055AAB">
        <w:rPr>
          <w:rFonts w:ascii="Arial" w:hAnsi="Arial" w:cs="Arial"/>
          <w:spacing w:val="-8"/>
          <w:sz w:val="18"/>
          <w:szCs w:val="18"/>
          <w:vertAlign w:val="superscript"/>
        </w:rPr>
        <w:t>1,2</w:t>
      </w:r>
      <w:r w:rsidRPr="00055AAB">
        <w:rPr>
          <w:rFonts w:ascii="Arial" w:hAnsi="Arial" w:cs="Arial"/>
          <w:spacing w:val="-8"/>
          <w:sz w:val="18"/>
          <w:szCs w:val="18"/>
        </w:rPr>
        <w:t> REDCap (Research Electronic Data Capture) is a secure, web-based software platform designed to support data capture for research studies, providing 1) an intuitive interface for validated data capture; 2) audit trails for tracking data manipulation and export procedures; 3) automated export procedures for seamless data downloads to common statistical packages; and 4) procedures for data integration and interoperability with external sources.</w:t>
      </w:r>
    </w:p>
    <w:p w14:paraId="2B462684" w14:textId="77777777" w:rsidR="006D7218" w:rsidRPr="00055AAB" w:rsidRDefault="006D7218" w:rsidP="00FA12E9">
      <w:pPr>
        <w:pStyle w:val="ListParagraph"/>
        <w:spacing w:after="100" w:afterAutospacing="1" w:line="276" w:lineRule="auto"/>
        <w:ind w:left="992"/>
        <w:contextualSpacing w:val="0"/>
        <w:jc w:val="both"/>
        <w:rPr>
          <w:rStyle w:val="Emphasis"/>
          <w:rFonts w:ascii="Arial" w:hAnsi="Arial" w:cs="Arial"/>
          <w:spacing w:val="-8"/>
          <w:sz w:val="18"/>
          <w:szCs w:val="18"/>
        </w:rPr>
      </w:pPr>
      <w:r w:rsidRPr="00055AAB">
        <w:rPr>
          <w:rFonts w:ascii="Arial" w:hAnsi="Arial" w:cs="Arial"/>
          <w:spacing w:val="-8"/>
          <w:sz w:val="18"/>
          <w:szCs w:val="18"/>
          <w:vertAlign w:val="superscript"/>
        </w:rPr>
        <w:t>1</w:t>
      </w:r>
      <w:r w:rsidRPr="00055AAB">
        <w:rPr>
          <w:rFonts w:ascii="Arial" w:hAnsi="Arial" w:cs="Arial"/>
          <w:spacing w:val="-8"/>
          <w:sz w:val="18"/>
          <w:szCs w:val="18"/>
        </w:rPr>
        <w:t>PA Harris, R Taylor, R Thielke, J Payne, N Gonzalez, JG. Conde, Research electronic data capture (REDCap) – </w:t>
      </w:r>
      <w:r w:rsidRPr="00055AAB">
        <w:rPr>
          <w:rStyle w:val="Strong"/>
          <w:rFonts w:ascii="Arial" w:hAnsi="Arial" w:cs="Arial"/>
          <w:spacing w:val="-8"/>
          <w:sz w:val="18"/>
          <w:szCs w:val="18"/>
        </w:rPr>
        <w:t>A metadata-driven methodology and workflow process for providing translational research informatics support</w:t>
      </w:r>
      <w:r w:rsidRPr="00055AAB">
        <w:rPr>
          <w:rFonts w:ascii="Arial" w:hAnsi="Arial" w:cs="Arial"/>
          <w:spacing w:val="-8"/>
          <w:sz w:val="18"/>
          <w:szCs w:val="18"/>
        </w:rPr>
        <w:t>, </w:t>
      </w:r>
      <w:r w:rsidRPr="00055AAB">
        <w:rPr>
          <w:rStyle w:val="Emphasis"/>
          <w:rFonts w:ascii="Arial" w:hAnsi="Arial" w:cs="Arial"/>
          <w:spacing w:val="-8"/>
          <w:sz w:val="18"/>
          <w:szCs w:val="18"/>
        </w:rPr>
        <w:t>J Biomed Inform. 2009 Apr;42(2):377-81.</w:t>
      </w:r>
    </w:p>
    <w:p w14:paraId="2CC324B3" w14:textId="13402002" w:rsidR="006D7218" w:rsidRPr="00821BA7" w:rsidRDefault="006D7218" w:rsidP="00D80A42">
      <w:pPr>
        <w:pStyle w:val="ListParagraph"/>
        <w:spacing w:after="200" w:line="276" w:lineRule="auto"/>
        <w:ind w:left="992"/>
        <w:contextualSpacing w:val="0"/>
        <w:jc w:val="both"/>
        <w:rPr>
          <w:rFonts w:ascii="Arial" w:hAnsi="Arial" w:cs="Arial"/>
          <w:b/>
          <w:bCs/>
          <w:sz w:val="24"/>
          <w:szCs w:val="24"/>
        </w:rPr>
      </w:pPr>
      <w:r w:rsidRPr="00821BA7">
        <w:rPr>
          <w:rFonts w:ascii="Arial" w:hAnsi="Arial" w:cs="Arial"/>
          <w:spacing w:val="-8"/>
          <w:sz w:val="18"/>
          <w:szCs w:val="18"/>
          <w:vertAlign w:val="superscript"/>
        </w:rPr>
        <w:t>2</w:t>
      </w:r>
      <w:r w:rsidRPr="00821BA7">
        <w:rPr>
          <w:rFonts w:ascii="Arial" w:hAnsi="Arial" w:cs="Arial"/>
          <w:spacing w:val="-8"/>
          <w:sz w:val="18"/>
          <w:szCs w:val="18"/>
        </w:rPr>
        <w:t>PA Harris, R Taylor, BL Minor, V Elliott, M Fernandez, L O’Neal, L McLeod, G Delacqua, F Delacqua, J Kirby, SN Duda, REDCap Consortium, </w:t>
      </w:r>
      <w:r w:rsidRPr="00821BA7">
        <w:rPr>
          <w:rStyle w:val="Strong"/>
          <w:rFonts w:ascii="Arial" w:hAnsi="Arial" w:cs="Arial"/>
          <w:spacing w:val="-8"/>
          <w:sz w:val="18"/>
          <w:szCs w:val="18"/>
        </w:rPr>
        <w:t>The REDCap consortium: Building an international community of software partners</w:t>
      </w:r>
      <w:r w:rsidRPr="00821BA7">
        <w:rPr>
          <w:rFonts w:ascii="Arial" w:hAnsi="Arial" w:cs="Arial"/>
          <w:spacing w:val="-8"/>
          <w:sz w:val="18"/>
          <w:szCs w:val="18"/>
        </w:rPr>
        <w:t>, </w:t>
      </w:r>
      <w:r w:rsidRPr="00821BA7">
        <w:rPr>
          <w:rStyle w:val="Emphasis"/>
          <w:rFonts w:ascii="Arial" w:hAnsi="Arial" w:cs="Arial"/>
          <w:spacing w:val="-8"/>
          <w:sz w:val="18"/>
          <w:szCs w:val="18"/>
        </w:rPr>
        <w:t>J Biomed Inform. 2019 May 9 [doi: 10.1016/j.jbi.2019.103208]</w:t>
      </w:r>
    </w:p>
    <w:p w14:paraId="6A3451B8" w14:textId="6EA4535E" w:rsidR="0014554F" w:rsidRDefault="0014554F" w:rsidP="00D80A42">
      <w:pPr>
        <w:spacing w:after="100" w:afterAutospacing="1" w:line="276" w:lineRule="auto"/>
        <w:jc w:val="both"/>
        <w:rPr>
          <w:rFonts w:ascii="Arial" w:hAnsi="Arial" w:cs="Arial"/>
          <w:sz w:val="18"/>
          <w:szCs w:val="18"/>
        </w:rPr>
      </w:pPr>
      <w:r>
        <w:rPr>
          <w:rFonts w:ascii="Arial" w:hAnsi="Arial" w:cs="Arial"/>
          <w:sz w:val="18"/>
          <w:szCs w:val="18"/>
        </w:rPr>
        <w:t>All reasonable efforts are undertaken to maintain uptime, security, and integrity of data on all servers; however, system failures, breach of servers, or non-recoverable loss of data are possible.</w:t>
      </w:r>
    </w:p>
    <w:p w14:paraId="5230DF05" w14:textId="610D1B92" w:rsidR="0014554F" w:rsidRDefault="0014554F" w:rsidP="00D80A42">
      <w:pPr>
        <w:spacing w:before="100" w:beforeAutospacing="1" w:after="200" w:line="276" w:lineRule="auto"/>
        <w:jc w:val="both"/>
        <w:rPr>
          <w:rFonts w:ascii="Arial" w:hAnsi="Arial" w:cs="Arial"/>
          <w:sz w:val="18"/>
          <w:szCs w:val="18"/>
        </w:rPr>
      </w:pPr>
      <w:r>
        <w:rPr>
          <w:rFonts w:ascii="Arial" w:hAnsi="Arial" w:cs="Arial"/>
          <w:sz w:val="18"/>
          <w:szCs w:val="18"/>
        </w:rPr>
        <w:lastRenderedPageBreak/>
        <w:t xml:space="preserve">The REDCap Terms of Acceptable Use may be modified </w:t>
      </w:r>
      <w:r w:rsidR="00F83875">
        <w:rPr>
          <w:rFonts w:ascii="Arial" w:hAnsi="Arial" w:cs="Arial"/>
          <w:sz w:val="18"/>
          <w:szCs w:val="18"/>
        </w:rPr>
        <w:t>at any time and without prior notice</w:t>
      </w:r>
      <w:r>
        <w:rPr>
          <w:rFonts w:ascii="Arial" w:hAnsi="Arial" w:cs="Arial"/>
          <w:sz w:val="18"/>
          <w:szCs w:val="18"/>
        </w:rPr>
        <w:t xml:space="preserve">. It is your responsibility to be up to date with the current terms which are updated on the REDCap login page. </w:t>
      </w:r>
      <w:r w:rsidR="00F83875">
        <w:rPr>
          <w:rFonts w:ascii="Arial" w:hAnsi="Arial" w:cs="Arial"/>
          <w:sz w:val="18"/>
          <w:szCs w:val="18"/>
        </w:rPr>
        <w:t xml:space="preserve">Your continued use of REDCap indicates your acceptance of the amended terms. </w:t>
      </w:r>
    </w:p>
    <w:p w14:paraId="71B1195B" w14:textId="27042B55" w:rsidR="006D7218" w:rsidRPr="0014554F" w:rsidRDefault="0014554F" w:rsidP="00D80A42">
      <w:pPr>
        <w:spacing w:after="200" w:line="276" w:lineRule="auto"/>
        <w:jc w:val="both"/>
        <w:rPr>
          <w:rFonts w:ascii="Arial" w:hAnsi="Arial" w:cs="Arial"/>
          <w:sz w:val="18"/>
          <w:szCs w:val="18"/>
        </w:rPr>
      </w:pPr>
      <w:r>
        <w:rPr>
          <w:rFonts w:ascii="Arial" w:hAnsi="Arial" w:cs="Arial"/>
          <w:sz w:val="18"/>
          <w:szCs w:val="18"/>
        </w:rPr>
        <w:t xml:space="preserve">If you do not agree to the terms at any point, you must </w:t>
      </w:r>
      <w:r w:rsidR="00950410">
        <w:rPr>
          <w:rFonts w:ascii="Arial" w:hAnsi="Arial" w:cs="Arial"/>
          <w:sz w:val="18"/>
          <w:szCs w:val="18"/>
        </w:rPr>
        <w:t>not use</w:t>
      </w:r>
      <w:r w:rsidR="0014047F">
        <w:rPr>
          <w:rFonts w:ascii="Arial" w:hAnsi="Arial" w:cs="Arial"/>
          <w:sz w:val="18"/>
          <w:szCs w:val="18"/>
        </w:rPr>
        <w:t xml:space="preserve"> or</w:t>
      </w:r>
      <w:r w:rsidR="00950410">
        <w:rPr>
          <w:rFonts w:ascii="Arial" w:hAnsi="Arial" w:cs="Arial"/>
          <w:sz w:val="18"/>
          <w:szCs w:val="18"/>
        </w:rPr>
        <w:t xml:space="preserve"> access</w:t>
      </w:r>
      <w:r>
        <w:rPr>
          <w:rFonts w:ascii="Arial" w:hAnsi="Arial" w:cs="Arial"/>
          <w:sz w:val="18"/>
          <w:szCs w:val="18"/>
        </w:rPr>
        <w:t xml:space="preserve"> </w:t>
      </w:r>
      <w:proofErr w:type="spellStart"/>
      <w:r>
        <w:rPr>
          <w:rFonts w:ascii="Arial" w:hAnsi="Arial" w:cs="Arial"/>
          <w:sz w:val="18"/>
          <w:szCs w:val="18"/>
        </w:rPr>
        <w:t>REDCap</w:t>
      </w:r>
      <w:proofErr w:type="spellEnd"/>
      <w:r>
        <w:rPr>
          <w:rFonts w:ascii="Arial" w:hAnsi="Arial" w:cs="Arial"/>
          <w:sz w:val="18"/>
          <w:szCs w:val="18"/>
        </w:rPr>
        <w:t xml:space="preserve"> and contact the REDCap Administrator immediately. </w:t>
      </w:r>
      <w:r w:rsidR="006D7218">
        <w:rPr>
          <w:rFonts w:ascii="Arial" w:hAnsi="Arial" w:cs="Arial"/>
          <w:sz w:val="18"/>
          <w:szCs w:val="18"/>
        </w:rPr>
        <w:t xml:space="preserve"> </w:t>
      </w:r>
    </w:p>
    <w:sectPr w:rsidR="006D7218" w:rsidRPr="0014554F" w:rsidSect="00CF6C24">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91A8" w14:textId="77777777" w:rsidR="00AD01F8" w:rsidRDefault="00AD01F8" w:rsidP="00834F45">
      <w:pPr>
        <w:spacing w:after="0" w:line="240" w:lineRule="auto"/>
      </w:pPr>
      <w:r>
        <w:separator/>
      </w:r>
    </w:p>
  </w:endnote>
  <w:endnote w:type="continuationSeparator" w:id="0">
    <w:p w14:paraId="2C0F3E67" w14:textId="77777777" w:rsidR="00AD01F8" w:rsidRDefault="00AD01F8" w:rsidP="0083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E0BD" w14:textId="77777777" w:rsidR="00CF6C24" w:rsidRDefault="00CF6C24" w:rsidP="00CF6C24">
    <w:pPr>
      <w:pStyle w:val="Footer"/>
      <w:tabs>
        <w:tab w:val="clear" w:pos="4680"/>
      </w:tabs>
      <w:jc w:val="right"/>
      <w:rPr>
        <w:rFonts w:ascii="Arial" w:hAnsi="Arial" w:cs="Arial"/>
        <w:sz w:val="16"/>
        <w:szCs w:val="16"/>
      </w:rPr>
    </w:pPr>
    <w:r>
      <w:rPr>
        <w:rFonts w:ascii="Arial" w:hAnsi="Arial" w:cs="Arial"/>
        <w:sz w:val="16"/>
        <w:szCs w:val="16"/>
      </w:rPr>
      <w:tab/>
    </w:r>
  </w:p>
  <w:p w14:paraId="0965B2E1" w14:textId="77777777" w:rsidR="00CF6C24" w:rsidRDefault="00CF6C24" w:rsidP="00CF6C24">
    <w:pPr>
      <w:pStyle w:val="Footer"/>
      <w:tabs>
        <w:tab w:val="clear" w:pos="4680"/>
      </w:tabs>
      <w:jc w:val="right"/>
      <w:rPr>
        <w:rFonts w:ascii="Arial" w:hAnsi="Arial" w:cs="Arial"/>
        <w:sz w:val="16"/>
        <w:szCs w:val="16"/>
      </w:rPr>
    </w:pPr>
  </w:p>
  <w:p w14:paraId="70ABD74D" w14:textId="24C16D80" w:rsidR="00834F45" w:rsidRPr="00CF6C24" w:rsidRDefault="00CF6C24" w:rsidP="00CF6C24">
    <w:pPr>
      <w:pStyle w:val="Footer"/>
      <w:tabs>
        <w:tab w:val="clear" w:pos="4680"/>
        <w:tab w:val="decimal" w:pos="142"/>
      </w:tabs>
      <w:jc w:val="right"/>
      <w:rPr>
        <w:rFonts w:ascii="Arial" w:hAnsi="Arial" w:cs="Arial"/>
        <w:sz w:val="16"/>
        <w:szCs w:val="16"/>
      </w:rPr>
    </w:pPr>
    <w:r>
      <w:rPr>
        <w:rFonts w:ascii="Arial" w:hAnsi="Arial" w:cs="Arial"/>
        <w:sz w:val="16"/>
        <w:szCs w:val="16"/>
      </w:rPr>
      <w:tab/>
      <w:t xml:space="preserve"> Version 1.0 (2025-0</w:t>
    </w:r>
    <w:r w:rsidR="00D80A42">
      <w:rPr>
        <w:rFonts w:ascii="Arial" w:hAnsi="Arial" w:cs="Arial"/>
        <w:sz w:val="16"/>
        <w:szCs w:val="16"/>
      </w:rPr>
      <w:t>6</w:t>
    </w:r>
    <w:r>
      <w:rPr>
        <w:rFonts w:ascii="Arial" w:hAnsi="Arial" w:cs="Arial"/>
        <w:sz w:val="16"/>
        <w:szCs w:val="16"/>
      </w:rPr>
      <w:t>-</w:t>
    </w:r>
    <w:r w:rsidR="009D4DFA">
      <w:rPr>
        <w:rFonts w:ascii="Arial" w:hAnsi="Arial" w:cs="Arial"/>
        <w:sz w:val="16"/>
        <w:szCs w:val="16"/>
      </w:rPr>
      <w:t>13</w:t>
    </w:r>
    <w:r>
      <w:rPr>
        <w:rFonts w:ascii="Arial" w:hAnsi="Arial" w:cs="Arial"/>
        <w:sz w:val="16"/>
        <w:szCs w:val="16"/>
      </w:rPr>
      <w:t>)</w:t>
    </w:r>
    <w:r>
      <w:rPr>
        <w:rFonts w:ascii="Arial" w:hAnsi="Arial" w:cs="Arial"/>
        <w:sz w:val="16"/>
        <w:szCs w:val="16"/>
      </w:rPr>
      <w:tab/>
    </w:r>
    <w:sdt>
      <w:sdtPr>
        <w:rPr>
          <w:rFonts w:ascii="Arial" w:hAnsi="Arial" w:cs="Arial"/>
          <w:sz w:val="16"/>
          <w:szCs w:val="16"/>
        </w:rPr>
        <w:id w:val="-909764022"/>
        <w:docPartObj>
          <w:docPartGallery w:val="Page Numbers (Bottom of Page)"/>
          <w:docPartUnique/>
        </w:docPartObj>
      </w:sdtPr>
      <w:sdtEndPr>
        <w:rPr>
          <w:noProof/>
        </w:rPr>
      </w:sdtEndPr>
      <w:sdtContent>
        <w:r w:rsidRPr="00CF6C24">
          <w:rPr>
            <w:rFonts w:ascii="Arial" w:hAnsi="Arial" w:cs="Arial"/>
            <w:sz w:val="16"/>
            <w:szCs w:val="16"/>
          </w:rPr>
          <w:t xml:space="preserve">Page </w:t>
        </w:r>
        <w:r w:rsidR="00834F45" w:rsidRPr="00CF6C24">
          <w:rPr>
            <w:rFonts w:ascii="Arial" w:hAnsi="Arial" w:cs="Arial"/>
            <w:sz w:val="16"/>
            <w:szCs w:val="16"/>
          </w:rPr>
          <w:fldChar w:fldCharType="begin"/>
        </w:r>
        <w:r w:rsidR="00834F45" w:rsidRPr="00CF6C24">
          <w:rPr>
            <w:rFonts w:ascii="Arial" w:hAnsi="Arial" w:cs="Arial"/>
            <w:sz w:val="16"/>
            <w:szCs w:val="16"/>
          </w:rPr>
          <w:instrText xml:space="preserve"> PAGE   \* MERGEFORMAT </w:instrText>
        </w:r>
        <w:r w:rsidR="00834F45" w:rsidRPr="00CF6C24">
          <w:rPr>
            <w:rFonts w:ascii="Arial" w:hAnsi="Arial" w:cs="Arial"/>
            <w:sz w:val="16"/>
            <w:szCs w:val="16"/>
          </w:rPr>
          <w:fldChar w:fldCharType="separate"/>
        </w:r>
        <w:r w:rsidR="00834F45" w:rsidRPr="00CF6C24">
          <w:rPr>
            <w:rFonts w:ascii="Arial" w:hAnsi="Arial" w:cs="Arial"/>
            <w:noProof/>
            <w:sz w:val="16"/>
            <w:szCs w:val="16"/>
          </w:rPr>
          <w:t>2</w:t>
        </w:r>
        <w:r w:rsidR="00834F45" w:rsidRPr="00CF6C24">
          <w:rPr>
            <w:rFonts w:ascii="Arial" w:hAnsi="Arial" w:cs="Arial"/>
            <w:noProof/>
            <w:sz w:val="16"/>
            <w:szCs w:val="16"/>
          </w:rPr>
          <w:fldChar w:fldCharType="end"/>
        </w:r>
      </w:sdtContent>
    </w:sdt>
    <w:r w:rsidRPr="00CF6C24">
      <w:rPr>
        <w:rFonts w:ascii="Arial" w:hAnsi="Arial" w:cs="Arial"/>
        <w:noProof/>
        <w:sz w:val="16"/>
        <w:szCs w:val="16"/>
      </w:rPr>
      <w:t xml:space="preserve"> | </w:t>
    </w:r>
    <w:r w:rsidR="00F41432">
      <w:rPr>
        <w:rFonts w:ascii="Arial" w:hAnsi="Arial" w:cs="Arial"/>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2926" w14:textId="77777777" w:rsidR="00AD01F8" w:rsidRDefault="00AD01F8" w:rsidP="00834F45">
      <w:pPr>
        <w:spacing w:after="0" w:line="240" w:lineRule="auto"/>
      </w:pPr>
      <w:r>
        <w:separator/>
      </w:r>
    </w:p>
  </w:footnote>
  <w:footnote w:type="continuationSeparator" w:id="0">
    <w:p w14:paraId="4157696F" w14:textId="77777777" w:rsidR="00AD01F8" w:rsidRDefault="00AD01F8" w:rsidP="00834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77A"/>
    <w:multiLevelType w:val="hybridMultilevel"/>
    <w:tmpl w:val="D0865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E275326"/>
    <w:multiLevelType w:val="hybridMultilevel"/>
    <w:tmpl w:val="3EC2FCC0"/>
    <w:lvl w:ilvl="0" w:tplc="AB6CBE50">
      <w:start w:val="1"/>
      <w:numFmt w:val="decimal"/>
      <w:lvlText w:val="%1."/>
      <w:lvlJc w:val="left"/>
      <w:pPr>
        <w:ind w:left="360" w:hanging="360"/>
      </w:pPr>
      <w:rPr>
        <w:b/>
        <w:bCs/>
        <w:sz w:val="18"/>
        <w:szCs w:val="18"/>
      </w:rPr>
    </w:lvl>
    <w:lvl w:ilvl="1" w:tplc="D4AEB6F6">
      <w:start w:val="1"/>
      <w:numFmt w:val="bullet"/>
      <w:lvlText w:val=""/>
      <w:lvlJc w:val="left"/>
      <w:pPr>
        <w:ind w:left="720" w:hanging="360"/>
      </w:pPr>
      <w:rPr>
        <w:rFonts w:ascii="Symbol" w:hAnsi="Symbol" w:hint="default"/>
        <w:sz w:val="18"/>
        <w:szCs w:val="18"/>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033268548">
    <w:abstractNumId w:val="0"/>
  </w:num>
  <w:num w:numId="2" w16cid:durableId="208085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3B"/>
    <w:rsid w:val="00033CD6"/>
    <w:rsid w:val="000469AA"/>
    <w:rsid w:val="00053604"/>
    <w:rsid w:val="00055AAB"/>
    <w:rsid w:val="00087B72"/>
    <w:rsid w:val="00095523"/>
    <w:rsid w:val="000E36B0"/>
    <w:rsid w:val="001079BE"/>
    <w:rsid w:val="0014047F"/>
    <w:rsid w:val="0014406E"/>
    <w:rsid w:val="0014554F"/>
    <w:rsid w:val="00234892"/>
    <w:rsid w:val="00290E18"/>
    <w:rsid w:val="003263C0"/>
    <w:rsid w:val="00357C48"/>
    <w:rsid w:val="00360274"/>
    <w:rsid w:val="00373C96"/>
    <w:rsid w:val="00381457"/>
    <w:rsid w:val="003B7D8E"/>
    <w:rsid w:val="00441C48"/>
    <w:rsid w:val="00450386"/>
    <w:rsid w:val="00470A4D"/>
    <w:rsid w:val="00487C66"/>
    <w:rsid w:val="004F0276"/>
    <w:rsid w:val="00500128"/>
    <w:rsid w:val="00546958"/>
    <w:rsid w:val="00573607"/>
    <w:rsid w:val="005F1432"/>
    <w:rsid w:val="006175ED"/>
    <w:rsid w:val="00691FE6"/>
    <w:rsid w:val="006D200D"/>
    <w:rsid w:val="006D7218"/>
    <w:rsid w:val="0072480F"/>
    <w:rsid w:val="00741F52"/>
    <w:rsid w:val="007551D6"/>
    <w:rsid w:val="00781C71"/>
    <w:rsid w:val="007D0D83"/>
    <w:rsid w:val="00821BA7"/>
    <w:rsid w:val="00834F45"/>
    <w:rsid w:val="00837623"/>
    <w:rsid w:val="00875922"/>
    <w:rsid w:val="008E01D5"/>
    <w:rsid w:val="008E6A35"/>
    <w:rsid w:val="009104B4"/>
    <w:rsid w:val="00950410"/>
    <w:rsid w:val="00963CD0"/>
    <w:rsid w:val="009700C0"/>
    <w:rsid w:val="00981A27"/>
    <w:rsid w:val="009B6862"/>
    <w:rsid w:val="009D4DFA"/>
    <w:rsid w:val="009F3BCD"/>
    <w:rsid w:val="00AB5B33"/>
    <w:rsid w:val="00AD01F8"/>
    <w:rsid w:val="00AE42BA"/>
    <w:rsid w:val="00B23DC6"/>
    <w:rsid w:val="00B61478"/>
    <w:rsid w:val="00B6396F"/>
    <w:rsid w:val="00C1315B"/>
    <w:rsid w:val="00C32BB9"/>
    <w:rsid w:val="00C922A0"/>
    <w:rsid w:val="00CC5060"/>
    <w:rsid w:val="00CF6C24"/>
    <w:rsid w:val="00D06FD8"/>
    <w:rsid w:val="00D15591"/>
    <w:rsid w:val="00D7004F"/>
    <w:rsid w:val="00D80A42"/>
    <w:rsid w:val="00DB0E06"/>
    <w:rsid w:val="00DF353B"/>
    <w:rsid w:val="00E864E2"/>
    <w:rsid w:val="00E95398"/>
    <w:rsid w:val="00EB2AA1"/>
    <w:rsid w:val="00ED74C7"/>
    <w:rsid w:val="00F41432"/>
    <w:rsid w:val="00F75A9C"/>
    <w:rsid w:val="00F83875"/>
    <w:rsid w:val="00FA12E9"/>
    <w:rsid w:val="00FE2D9C"/>
    <w:rsid w:val="00FF65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D672"/>
  <w15:chartTrackingRefBased/>
  <w15:docId w15:val="{0EE417D8-F3A5-4713-B9A5-BA9877B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00D"/>
    <w:pPr>
      <w:ind w:left="720"/>
      <w:contextualSpacing/>
    </w:pPr>
  </w:style>
  <w:style w:type="character" w:styleId="CommentReference">
    <w:name w:val="annotation reference"/>
    <w:basedOn w:val="DefaultParagraphFont"/>
    <w:uiPriority w:val="99"/>
    <w:semiHidden/>
    <w:unhideWhenUsed/>
    <w:rsid w:val="00834F45"/>
    <w:rPr>
      <w:sz w:val="16"/>
      <w:szCs w:val="16"/>
    </w:rPr>
  </w:style>
  <w:style w:type="paragraph" w:styleId="CommentText">
    <w:name w:val="annotation text"/>
    <w:basedOn w:val="Normal"/>
    <w:link w:val="CommentTextChar"/>
    <w:uiPriority w:val="99"/>
    <w:unhideWhenUsed/>
    <w:rsid w:val="00834F45"/>
    <w:pPr>
      <w:spacing w:line="240" w:lineRule="auto"/>
    </w:pPr>
    <w:rPr>
      <w:sz w:val="20"/>
      <w:szCs w:val="20"/>
    </w:rPr>
  </w:style>
  <w:style w:type="character" w:customStyle="1" w:styleId="CommentTextChar">
    <w:name w:val="Comment Text Char"/>
    <w:basedOn w:val="DefaultParagraphFont"/>
    <w:link w:val="CommentText"/>
    <w:uiPriority w:val="99"/>
    <w:rsid w:val="00834F45"/>
    <w:rPr>
      <w:sz w:val="20"/>
      <w:szCs w:val="20"/>
    </w:rPr>
  </w:style>
  <w:style w:type="paragraph" w:styleId="CommentSubject">
    <w:name w:val="annotation subject"/>
    <w:basedOn w:val="CommentText"/>
    <w:next w:val="CommentText"/>
    <w:link w:val="CommentSubjectChar"/>
    <w:uiPriority w:val="99"/>
    <w:semiHidden/>
    <w:unhideWhenUsed/>
    <w:rsid w:val="00834F45"/>
    <w:rPr>
      <w:b/>
      <w:bCs/>
    </w:rPr>
  </w:style>
  <w:style w:type="character" w:customStyle="1" w:styleId="CommentSubjectChar">
    <w:name w:val="Comment Subject Char"/>
    <w:basedOn w:val="CommentTextChar"/>
    <w:link w:val="CommentSubject"/>
    <w:uiPriority w:val="99"/>
    <w:semiHidden/>
    <w:rsid w:val="00834F45"/>
    <w:rPr>
      <w:b/>
      <w:bCs/>
      <w:sz w:val="20"/>
      <w:szCs w:val="20"/>
    </w:rPr>
  </w:style>
  <w:style w:type="paragraph" w:styleId="Header">
    <w:name w:val="header"/>
    <w:basedOn w:val="Normal"/>
    <w:link w:val="HeaderChar"/>
    <w:uiPriority w:val="99"/>
    <w:unhideWhenUsed/>
    <w:rsid w:val="00834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F45"/>
  </w:style>
  <w:style w:type="paragraph" w:styleId="Footer">
    <w:name w:val="footer"/>
    <w:basedOn w:val="Normal"/>
    <w:link w:val="FooterChar"/>
    <w:uiPriority w:val="99"/>
    <w:unhideWhenUsed/>
    <w:rsid w:val="00834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F45"/>
  </w:style>
  <w:style w:type="paragraph" w:styleId="NormalWeb">
    <w:name w:val="Normal (Web)"/>
    <w:basedOn w:val="Normal"/>
    <w:uiPriority w:val="99"/>
    <w:semiHidden/>
    <w:unhideWhenUsed/>
    <w:rsid w:val="006D721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6D7218"/>
    <w:rPr>
      <w:b/>
      <w:bCs/>
    </w:rPr>
  </w:style>
  <w:style w:type="character" w:styleId="Emphasis">
    <w:name w:val="Emphasis"/>
    <w:basedOn w:val="DefaultParagraphFont"/>
    <w:uiPriority w:val="20"/>
    <w:qFormat/>
    <w:rsid w:val="006D7218"/>
    <w:rPr>
      <w:i/>
      <w:iCs/>
    </w:rPr>
  </w:style>
  <w:style w:type="paragraph" w:styleId="Revision">
    <w:name w:val="Revision"/>
    <w:hidden/>
    <w:uiPriority w:val="99"/>
    <w:semiHidden/>
    <w:rsid w:val="00373C96"/>
    <w:pPr>
      <w:spacing w:after="0" w:line="240" w:lineRule="auto"/>
    </w:pPr>
  </w:style>
  <w:style w:type="character" w:styleId="Hyperlink">
    <w:name w:val="Hyperlink"/>
    <w:basedOn w:val="DefaultParagraphFont"/>
    <w:uiPriority w:val="99"/>
    <w:unhideWhenUsed/>
    <w:rsid w:val="00470A4D"/>
    <w:rPr>
      <w:color w:val="0563C1" w:themeColor="hyperlink"/>
      <w:u w:val="single"/>
    </w:rPr>
  </w:style>
  <w:style w:type="character" w:styleId="UnresolvedMention">
    <w:name w:val="Unresolved Mention"/>
    <w:basedOn w:val="DefaultParagraphFont"/>
    <w:uiPriority w:val="99"/>
    <w:semiHidden/>
    <w:unhideWhenUsed/>
    <w:rsid w:val="00470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86988">
      <w:bodyDiv w:val="1"/>
      <w:marLeft w:val="0"/>
      <w:marRight w:val="0"/>
      <w:marTop w:val="0"/>
      <w:marBottom w:val="0"/>
      <w:divBdr>
        <w:top w:val="none" w:sz="0" w:space="0" w:color="auto"/>
        <w:left w:val="none" w:sz="0" w:space="0" w:color="auto"/>
        <w:bottom w:val="none" w:sz="0" w:space="0" w:color="auto"/>
        <w:right w:val="none" w:sz="0" w:space="0" w:color="auto"/>
      </w:divBdr>
      <w:divsChild>
        <w:div w:id="1112364729">
          <w:blockQuote w:val="1"/>
          <w:marLeft w:val="0"/>
          <w:marRight w:val="0"/>
          <w:marTop w:val="0"/>
          <w:marBottom w:val="36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jectredcap.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526E-E55D-4A06-9A81-0B6B57CA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Province of New Brunswick</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 Leona (HorizonNB)</dc:creator>
  <cp:keywords/>
  <dc:description/>
  <cp:lastModifiedBy>Shum, Leona (HorizonNB)</cp:lastModifiedBy>
  <cp:revision>11</cp:revision>
  <cp:lastPrinted>2025-06-10T12:18:00Z</cp:lastPrinted>
  <dcterms:created xsi:type="dcterms:W3CDTF">2025-06-10T14:11:00Z</dcterms:created>
  <dcterms:modified xsi:type="dcterms:W3CDTF">2025-06-13T16:10:00Z</dcterms:modified>
</cp:coreProperties>
</file>